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54EE" w:rsidRPr="00624543" w:rsidRDefault="00CC54EE" w:rsidP="00CC54EE">
      <w:pPr>
        <w:spacing w:after="0" w:line="240" w:lineRule="auto"/>
        <w:ind w:left="7314" w:hanging="2211"/>
        <w:jc w:val="right"/>
        <w:rPr>
          <w:rFonts w:ascii="Calibri" w:eastAsia="Calibri" w:hAnsi="Calibri" w:cs="Calibri"/>
          <w:sz w:val="21"/>
          <w:szCs w:val="21"/>
          <w:lang w:eastAsia="lt-LT"/>
        </w:rPr>
      </w:pPr>
      <w:r w:rsidRPr="00624543">
        <w:rPr>
          <w:rFonts w:ascii="Calibri" w:eastAsia="Calibri" w:hAnsi="Calibri" w:cs="Calibri"/>
          <w:sz w:val="21"/>
          <w:szCs w:val="21"/>
          <w:lang w:eastAsia="lt-LT"/>
        </w:rPr>
        <w:t>Pirkimo sąlygų 3 priedas „Pasiūlymo forma“</w:t>
      </w:r>
    </w:p>
    <w:p w:rsidR="00CC54EE" w:rsidRPr="00624543" w:rsidRDefault="00CC54EE" w:rsidP="00CC54EE">
      <w:pPr>
        <w:spacing w:after="0" w:line="300" w:lineRule="auto"/>
        <w:ind w:hanging="2211"/>
        <w:jc w:val="both"/>
        <w:rPr>
          <w:rFonts w:ascii="Calibri" w:eastAsia="Calibri" w:hAnsi="Calibri" w:cs="Calibri"/>
          <w:b/>
          <w:bCs/>
          <w:smallCaps/>
          <w:sz w:val="22"/>
          <w:lang w:eastAsia="lt-LT"/>
        </w:rPr>
      </w:pPr>
    </w:p>
    <w:p w:rsidR="00CC54EE" w:rsidRPr="00F80EA9" w:rsidRDefault="00CC54EE" w:rsidP="00CC54EE">
      <w:pPr>
        <w:spacing w:after="0" w:line="300" w:lineRule="auto"/>
        <w:ind w:hanging="2211"/>
        <w:jc w:val="both"/>
        <w:rPr>
          <w:rFonts w:eastAsia="Calibri" w:cs="Times New Roman"/>
          <w:b/>
          <w:bCs/>
          <w:smallCaps/>
          <w:sz w:val="22"/>
          <w:lang w:eastAsia="lt-LT"/>
        </w:rPr>
      </w:pPr>
    </w:p>
    <w:p w:rsidR="00CC54EE" w:rsidRPr="00624543" w:rsidRDefault="00CC54EE" w:rsidP="00CC54EE">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0" w:name="_Pirkimo_sąlygų_3"/>
      <w:bookmarkEnd w:id="0"/>
      <w:r w:rsidRPr="00624543">
        <w:rPr>
          <w:rFonts w:ascii="Calibri" w:eastAsia="Times New Roman" w:hAnsi="Calibri" w:cs="Calibri"/>
          <w:b/>
          <w:color w:val="000000"/>
          <w:sz w:val="28"/>
          <w:szCs w:val="28"/>
          <w:lang w:eastAsia="lt-LT"/>
        </w:rPr>
        <w:t>PASIŪLYMAS</w:t>
      </w:r>
    </w:p>
    <w:p w:rsidR="00CC54EE" w:rsidRDefault="00CC54EE" w:rsidP="00CC54EE">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sidRPr="00B26B1A">
        <w:rPr>
          <w:rFonts w:ascii="Calibri" w:eastAsia="Times New Roman" w:hAnsi="Calibri" w:cs="Calibri"/>
          <w:b/>
          <w:bCs/>
          <w:sz w:val="28"/>
          <w:szCs w:val="28"/>
          <w:lang w:eastAsia="en-GB"/>
        </w:rPr>
        <w:t>TELŠIŲ MIESTO PĖSČIŲJŲ TAKŲ REMONTO DARBAI</w:t>
      </w:r>
    </w:p>
    <w:p w:rsidR="00CC54EE" w:rsidRPr="00624543" w:rsidRDefault="00CC54EE" w:rsidP="00CC54EE">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CC54EE" w:rsidRPr="00624543" w:rsidRDefault="00CC54EE" w:rsidP="00CC54EE">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CC54EE" w:rsidRPr="00624543" w:rsidRDefault="00CC54EE" w:rsidP="00CC54EE">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CC54EE" w:rsidRPr="00624543" w:rsidTr="00E41255">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CC54EE" w:rsidRPr="00624543" w:rsidRDefault="00CC54EE" w:rsidP="00E41255">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CC54EE" w:rsidRPr="00624543" w:rsidRDefault="00CC54EE" w:rsidP="00E41255">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CC54EE" w:rsidRPr="00624543" w:rsidTr="00E41255">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CC54EE" w:rsidRPr="00624543" w:rsidRDefault="00CC54EE" w:rsidP="00E41255">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CC54EE" w:rsidRPr="00624543" w:rsidRDefault="00CC54EE" w:rsidP="00E41255">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CC54EE" w:rsidRPr="00624543" w:rsidRDefault="00CC54EE" w:rsidP="00E41255">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CC54EE" w:rsidRPr="00624543" w:rsidTr="00E41255">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CC54EE" w:rsidRPr="00624543" w:rsidRDefault="00CC54EE" w:rsidP="00E41255">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CC54EE" w:rsidRPr="00624543" w:rsidRDefault="00CC54EE" w:rsidP="00E41255">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CC54EE" w:rsidRPr="00624543" w:rsidTr="00E41255">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CC54EE" w:rsidRPr="00624543" w:rsidRDefault="00CC54EE" w:rsidP="00E41255">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CC54EE" w:rsidRPr="00624543" w:rsidRDefault="00CC54EE" w:rsidP="00E41255">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CC54EE" w:rsidRPr="00624543" w:rsidTr="00E41255">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CC54EE" w:rsidRPr="00624543" w:rsidRDefault="00CC54EE" w:rsidP="00E41255">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CC54EE" w:rsidRPr="00624543" w:rsidRDefault="00CC54EE" w:rsidP="00E41255">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CC54EE" w:rsidRPr="00624543" w:rsidTr="00E41255">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CC54EE" w:rsidRPr="00624543" w:rsidRDefault="00CC54EE" w:rsidP="00E41255">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CC54EE" w:rsidRPr="00624543" w:rsidRDefault="00CC54EE" w:rsidP="00E41255">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CC54EE" w:rsidRPr="00624543" w:rsidRDefault="00CC54EE" w:rsidP="00CC54EE">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CC54EE" w:rsidRPr="00624543" w:rsidTr="00E41255">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CC54EE" w:rsidRPr="00624543" w:rsidRDefault="00CC54EE" w:rsidP="00E41255">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CC54EE" w:rsidRPr="00624543" w:rsidRDefault="00CC54EE" w:rsidP="00E41255">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CC54EE" w:rsidRPr="00523F66" w:rsidRDefault="00CC54EE" w:rsidP="00CC54EE">
      <w:pPr>
        <w:pBdr>
          <w:top w:val="nil"/>
          <w:left w:val="nil"/>
          <w:bottom w:val="nil"/>
          <w:right w:val="nil"/>
          <w:between w:val="nil"/>
        </w:pBdr>
        <w:spacing w:after="0" w:line="240" w:lineRule="auto"/>
        <w:jc w:val="both"/>
        <w:rPr>
          <w:rFonts w:eastAsia="Times New Roman" w:cs="Times New Roman"/>
          <w:color w:val="000000"/>
          <w:szCs w:val="24"/>
          <w:lang w:eastAsia="lt-LT"/>
        </w:rPr>
      </w:pPr>
    </w:p>
    <w:p w:rsidR="00CC54EE" w:rsidRPr="00624543" w:rsidRDefault="00CC54EE" w:rsidP="00CC54EE">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CC54EE" w:rsidRPr="00624543" w:rsidRDefault="00CC54EE" w:rsidP="00CC54EE">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CC54EE" w:rsidRPr="00624543" w:rsidRDefault="00CC54EE" w:rsidP="00CC54EE">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 xml:space="preserve">2) kituose pirkimo dokumentuose (jų paaiškinimuose, </w:t>
      </w:r>
      <w:proofErr w:type="spellStart"/>
      <w:r w:rsidRPr="00624543">
        <w:rPr>
          <w:rFonts w:ascii="Calibri" w:eastAsia="Times New Roman" w:hAnsi="Calibri" w:cs="Calibri"/>
          <w:color w:val="000000"/>
          <w:sz w:val="22"/>
          <w:lang w:eastAsia="lt-LT"/>
        </w:rPr>
        <w:t>patikslinimuose</w:t>
      </w:r>
      <w:proofErr w:type="spellEnd"/>
      <w:r w:rsidRPr="00624543">
        <w:rPr>
          <w:rFonts w:ascii="Calibri" w:eastAsia="Times New Roman" w:hAnsi="Calibri" w:cs="Calibri"/>
          <w:color w:val="000000"/>
          <w:sz w:val="22"/>
          <w:lang w:eastAsia="lt-LT"/>
        </w:rPr>
        <w:t>).</w:t>
      </w:r>
    </w:p>
    <w:p w:rsidR="00CC54EE" w:rsidRDefault="00CC54EE" w:rsidP="00CC54EE">
      <w:pPr>
        <w:spacing w:after="0" w:line="240" w:lineRule="auto"/>
        <w:ind w:left="142" w:firstLine="284"/>
        <w:jc w:val="both"/>
        <w:rPr>
          <w:rFonts w:ascii="Calibri" w:eastAsia="Arial Unicode MS" w:hAnsi="Calibri" w:cs="Calibri"/>
          <w:color w:val="00000A"/>
          <w:sz w:val="22"/>
        </w:rPr>
      </w:pPr>
    </w:p>
    <w:p w:rsidR="00CC54EE" w:rsidRDefault="00CC54EE" w:rsidP="00CC54EE">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informacija yra teisinga, siūlomas pirkimo objektas visiškai atitinka pirkimo sąlygose nustatytus reikalavimus:</w:t>
      </w:r>
    </w:p>
    <w:tbl>
      <w:tblPr>
        <w:tblpPr w:leftFromText="180" w:rightFromText="180" w:vertAnchor="text" w:tblpX="-5" w:tblpY="1"/>
        <w:tblOverlap w:val="never"/>
        <w:tblW w:w="9789" w:type="dxa"/>
        <w:tblLayout w:type="fixed"/>
        <w:tblLook w:val="04A0" w:firstRow="1" w:lastRow="0" w:firstColumn="1" w:lastColumn="0" w:noHBand="0" w:noVBand="1"/>
      </w:tblPr>
      <w:tblGrid>
        <w:gridCol w:w="846"/>
        <w:gridCol w:w="4111"/>
        <w:gridCol w:w="850"/>
        <w:gridCol w:w="1276"/>
        <w:gridCol w:w="1276"/>
        <w:gridCol w:w="14"/>
        <w:gridCol w:w="1402"/>
        <w:gridCol w:w="14"/>
      </w:tblGrid>
      <w:tr w:rsidR="00CC54EE" w:rsidRPr="000A3F59" w:rsidTr="00CC54EE">
        <w:trPr>
          <w:gridAfter w:val="1"/>
          <w:wAfter w:w="14" w:type="dxa"/>
          <w:trHeight w:val="1020"/>
        </w:trPr>
        <w:tc>
          <w:tcPr>
            <w:tcW w:w="846" w:type="dxa"/>
            <w:tcBorders>
              <w:top w:val="single" w:sz="4" w:space="0" w:color="auto"/>
              <w:left w:val="single" w:sz="4" w:space="0" w:color="auto"/>
              <w:bottom w:val="single" w:sz="4" w:space="0" w:color="auto"/>
              <w:right w:val="single" w:sz="4" w:space="0" w:color="auto"/>
            </w:tcBorders>
            <w:hideMark/>
          </w:tcPr>
          <w:p w:rsidR="00CC54EE" w:rsidRPr="000A3F59" w:rsidRDefault="00CC54EE" w:rsidP="00E41255">
            <w:pPr>
              <w:spacing w:after="0" w:line="240" w:lineRule="auto"/>
              <w:jc w:val="center"/>
              <w:rPr>
                <w:rFonts w:ascii="Calibri" w:eastAsia="Times New Roman" w:hAnsi="Calibri" w:cs="Calibri"/>
                <w:color w:val="000000"/>
                <w:sz w:val="22"/>
                <w:lang w:eastAsia="lt-LT"/>
              </w:rPr>
            </w:pPr>
            <w:r w:rsidRPr="000A3F59">
              <w:rPr>
                <w:rFonts w:ascii="Calibri" w:eastAsia="Times New Roman" w:hAnsi="Calibri" w:cs="Calibri"/>
                <w:color w:val="000000"/>
                <w:sz w:val="22"/>
                <w:lang w:eastAsia="lt-LT"/>
              </w:rPr>
              <w:t>Eil.</w:t>
            </w:r>
          </w:p>
          <w:p w:rsidR="00CC54EE" w:rsidRPr="000A3F59" w:rsidRDefault="00CC54EE" w:rsidP="00E41255">
            <w:pPr>
              <w:spacing w:after="0" w:line="240" w:lineRule="auto"/>
              <w:jc w:val="center"/>
              <w:rPr>
                <w:rFonts w:ascii="Calibri" w:eastAsia="Times New Roman" w:hAnsi="Calibri" w:cs="Calibri"/>
                <w:color w:val="000000"/>
                <w:sz w:val="22"/>
                <w:lang w:eastAsia="lt-LT"/>
              </w:rPr>
            </w:pPr>
            <w:r w:rsidRPr="000A3F59">
              <w:rPr>
                <w:rFonts w:ascii="Calibri" w:eastAsia="Times New Roman" w:hAnsi="Calibri" w:cs="Calibri"/>
                <w:color w:val="000000"/>
                <w:sz w:val="22"/>
                <w:lang w:eastAsia="lt-LT"/>
              </w:rPr>
              <w:t>Nr.</w:t>
            </w:r>
          </w:p>
        </w:tc>
        <w:tc>
          <w:tcPr>
            <w:tcW w:w="4111" w:type="dxa"/>
            <w:tcBorders>
              <w:top w:val="single" w:sz="4" w:space="0" w:color="auto"/>
              <w:left w:val="nil"/>
              <w:bottom w:val="single" w:sz="4" w:space="0" w:color="auto"/>
              <w:right w:val="single" w:sz="4" w:space="0" w:color="auto"/>
            </w:tcBorders>
            <w:hideMark/>
          </w:tcPr>
          <w:p w:rsidR="00CC54EE" w:rsidRPr="000A3F59" w:rsidRDefault="00CC54EE" w:rsidP="00E41255">
            <w:pPr>
              <w:spacing w:after="0" w:line="240" w:lineRule="auto"/>
              <w:jc w:val="center"/>
              <w:rPr>
                <w:rFonts w:ascii="Calibri" w:eastAsia="Times New Roman" w:hAnsi="Calibri" w:cs="Calibri"/>
                <w:color w:val="000000"/>
                <w:sz w:val="22"/>
                <w:lang w:eastAsia="lt-LT"/>
              </w:rPr>
            </w:pPr>
            <w:r w:rsidRPr="000A3F59">
              <w:rPr>
                <w:rFonts w:ascii="Calibri" w:eastAsia="Times New Roman" w:hAnsi="Calibri" w:cs="Calibri"/>
                <w:color w:val="000000"/>
                <w:sz w:val="22"/>
                <w:lang w:eastAsia="lt-LT"/>
              </w:rPr>
              <w:t>Darbų pavadinimas</w:t>
            </w:r>
          </w:p>
        </w:tc>
        <w:tc>
          <w:tcPr>
            <w:tcW w:w="850" w:type="dxa"/>
            <w:tcBorders>
              <w:top w:val="single" w:sz="4" w:space="0" w:color="auto"/>
              <w:left w:val="nil"/>
              <w:bottom w:val="single" w:sz="4" w:space="0" w:color="auto"/>
              <w:right w:val="single" w:sz="4" w:space="0" w:color="auto"/>
            </w:tcBorders>
            <w:hideMark/>
          </w:tcPr>
          <w:p w:rsidR="00CC54EE" w:rsidRPr="000A3F59" w:rsidRDefault="00CC54EE" w:rsidP="00E41255">
            <w:pPr>
              <w:spacing w:after="0" w:line="240" w:lineRule="auto"/>
              <w:jc w:val="center"/>
              <w:rPr>
                <w:rFonts w:ascii="Calibri" w:eastAsia="Times New Roman" w:hAnsi="Calibri" w:cs="Calibri"/>
                <w:color w:val="000000"/>
                <w:sz w:val="22"/>
                <w:lang w:eastAsia="lt-LT"/>
              </w:rPr>
            </w:pPr>
            <w:r w:rsidRPr="000A3F59">
              <w:rPr>
                <w:rFonts w:ascii="Calibri" w:eastAsia="Times New Roman" w:hAnsi="Calibri" w:cs="Calibri"/>
                <w:color w:val="000000"/>
                <w:sz w:val="22"/>
                <w:lang w:eastAsia="lt-LT"/>
              </w:rPr>
              <w:t>Mato vnt.</w:t>
            </w:r>
          </w:p>
        </w:tc>
        <w:tc>
          <w:tcPr>
            <w:tcW w:w="1276" w:type="dxa"/>
            <w:tcBorders>
              <w:top w:val="single" w:sz="4" w:space="0" w:color="auto"/>
              <w:left w:val="nil"/>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roofErr w:type="spellStart"/>
            <w:r>
              <w:rPr>
                <w:rFonts w:ascii="Calibri" w:eastAsia="Times New Roman" w:hAnsi="Calibri" w:cs="Calibri"/>
                <w:sz w:val="22"/>
                <w:lang w:eastAsia="lt-LT"/>
              </w:rPr>
              <w:t>Pleminina</w:t>
            </w:r>
            <w:proofErr w:type="spellEnd"/>
            <w:r>
              <w:rPr>
                <w:rFonts w:ascii="Calibri" w:eastAsia="Times New Roman" w:hAnsi="Calibri" w:cs="Calibri"/>
                <w:sz w:val="22"/>
                <w:lang w:eastAsia="lt-LT"/>
              </w:rPr>
              <w:t>-rus kiekis (36 mėn.)</w:t>
            </w:r>
          </w:p>
        </w:tc>
        <w:tc>
          <w:tcPr>
            <w:tcW w:w="1276" w:type="dxa"/>
            <w:tcBorders>
              <w:top w:val="single" w:sz="4" w:space="0" w:color="auto"/>
              <w:left w:val="single" w:sz="4" w:space="0" w:color="auto"/>
              <w:bottom w:val="single" w:sz="4" w:space="0" w:color="auto"/>
              <w:right w:val="single" w:sz="4" w:space="0" w:color="auto"/>
            </w:tcBorders>
            <w:hideMark/>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Vieneto kai</w:t>
            </w:r>
            <w:r>
              <w:rPr>
                <w:rFonts w:ascii="Calibri" w:eastAsia="Times New Roman" w:hAnsi="Calibri" w:cs="Calibri"/>
                <w:sz w:val="22"/>
                <w:lang w:eastAsia="lt-LT"/>
              </w:rPr>
              <w:t xml:space="preserve">na, </w:t>
            </w:r>
            <w:proofErr w:type="spellStart"/>
            <w:r>
              <w:rPr>
                <w:rFonts w:ascii="Calibri" w:eastAsia="Times New Roman" w:hAnsi="Calibri" w:cs="Calibri"/>
                <w:sz w:val="22"/>
                <w:lang w:eastAsia="lt-LT"/>
              </w:rPr>
              <w:t>Eur</w:t>
            </w:r>
            <w:proofErr w:type="spellEnd"/>
            <w:r>
              <w:rPr>
                <w:rFonts w:ascii="Calibri" w:eastAsia="Times New Roman" w:hAnsi="Calibri" w:cs="Calibri"/>
                <w:sz w:val="22"/>
                <w:lang w:eastAsia="lt-LT"/>
              </w:rPr>
              <w:t xml:space="preserve"> be PVM</w:t>
            </w:r>
          </w:p>
        </w:tc>
        <w:tc>
          <w:tcPr>
            <w:tcW w:w="1416" w:type="dxa"/>
            <w:gridSpan w:val="2"/>
            <w:tcBorders>
              <w:top w:val="single" w:sz="4" w:space="0" w:color="auto"/>
              <w:left w:val="nil"/>
              <w:bottom w:val="single" w:sz="4" w:space="0" w:color="auto"/>
              <w:right w:val="single" w:sz="4" w:space="0" w:color="auto"/>
            </w:tcBorders>
            <w:hideMark/>
          </w:tcPr>
          <w:p w:rsidR="00CC54EE" w:rsidRDefault="00CC54EE" w:rsidP="00E41255">
            <w:pPr>
              <w:spacing w:after="0" w:line="240" w:lineRule="auto"/>
              <w:jc w:val="center"/>
              <w:rPr>
                <w:rFonts w:ascii="Calibri" w:eastAsia="Times New Roman" w:hAnsi="Calibri" w:cs="Calibri"/>
                <w:sz w:val="22"/>
                <w:lang w:eastAsia="lt-LT"/>
              </w:rPr>
            </w:pPr>
            <w:r>
              <w:rPr>
                <w:rFonts w:ascii="Calibri" w:eastAsia="Times New Roman" w:hAnsi="Calibri" w:cs="Calibri"/>
                <w:sz w:val="22"/>
                <w:lang w:eastAsia="lt-LT"/>
              </w:rPr>
              <w:t xml:space="preserve">Viso kaina, </w:t>
            </w:r>
            <w:proofErr w:type="spellStart"/>
            <w:r>
              <w:rPr>
                <w:rFonts w:ascii="Calibri" w:eastAsia="Times New Roman" w:hAnsi="Calibri" w:cs="Calibri"/>
                <w:sz w:val="22"/>
                <w:lang w:eastAsia="lt-LT"/>
              </w:rPr>
              <w:t>Eur</w:t>
            </w:r>
            <w:proofErr w:type="spellEnd"/>
            <w:r>
              <w:rPr>
                <w:rFonts w:ascii="Calibri" w:eastAsia="Times New Roman" w:hAnsi="Calibri" w:cs="Calibri"/>
                <w:sz w:val="22"/>
                <w:lang w:eastAsia="lt-LT"/>
              </w:rPr>
              <w:t xml:space="preserve"> be</w:t>
            </w:r>
            <w:r w:rsidRPr="000A3F59">
              <w:rPr>
                <w:rFonts w:ascii="Calibri" w:eastAsia="Times New Roman" w:hAnsi="Calibri" w:cs="Calibri"/>
                <w:sz w:val="22"/>
                <w:lang w:eastAsia="lt-LT"/>
              </w:rPr>
              <w:t xml:space="preserve"> PVM</w:t>
            </w:r>
          </w:p>
          <w:p w:rsidR="00CC54EE" w:rsidRPr="000A3F59" w:rsidRDefault="00CC54EE" w:rsidP="00E41255">
            <w:pPr>
              <w:spacing w:after="0" w:line="240" w:lineRule="auto"/>
              <w:jc w:val="center"/>
              <w:rPr>
                <w:rFonts w:ascii="Calibri" w:eastAsia="Times New Roman" w:hAnsi="Calibri" w:cs="Calibri"/>
                <w:sz w:val="22"/>
                <w:lang w:eastAsia="lt-LT"/>
              </w:rPr>
            </w:pPr>
            <w:r>
              <w:rPr>
                <w:rFonts w:ascii="Calibri" w:eastAsia="Times New Roman" w:hAnsi="Calibri" w:cs="Calibri"/>
                <w:sz w:val="22"/>
                <w:lang w:eastAsia="lt-LT"/>
              </w:rPr>
              <w:t>(</w:t>
            </w:r>
            <w:r w:rsidRPr="00E73E20">
              <w:rPr>
                <w:rFonts w:ascii="Calibri" w:eastAsia="Times New Roman" w:hAnsi="Calibri" w:cs="Calibri"/>
                <w:i/>
                <w:sz w:val="18"/>
                <w:szCs w:val="18"/>
                <w:lang w:eastAsia="lt-LT"/>
              </w:rPr>
              <w:t>4 ir 5 stulpelių sandauga</w:t>
            </w:r>
            <w:r>
              <w:rPr>
                <w:rFonts w:ascii="Calibri" w:eastAsia="Times New Roman" w:hAnsi="Calibri" w:cs="Calibri"/>
                <w:sz w:val="22"/>
                <w:lang w:eastAsia="lt-LT"/>
              </w:rPr>
              <w:t>)</w:t>
            </w:r>
          </w:p>
        </w:tc>
      </w:tr>
      <w:tr w:rsidR="00CC54EE" w:rsidRPr="000A3F59" w:rsidTr="00CC54EE">
        <w:trPr>
          <w:gridAfter w:val="1"/>
          <w:wAfter w:w="14" w:type="dxa"/>
          <w:trHeight w:val="243"/>
        </w:trPr>
        <w:tc>
          <w:tcPr>
            <w:tcW w:w="846" w:type="dxa"/>
            <w:tcBorders>
              <w:top w:val="single" w:sz="4" w:space="0" w:color="auto"/>
              <w:left w:val="single" w:sz="4" w:space="0" w:color="auto"/>
              <w:bottom w:val="single" w:sz="4" w:space="0" w:color="auto"/>
              <w:right w:val="single" w:sz="4" w:space="0" w:color="auto"/>
            </w:tcBorders>
            <w:hideMark/>
          </w:tcPr>
          <w:p w:rsidR="00CC54EE" w:rsidRPr="000A3F59" w:rsidRDefault="00CC54EE" w:rsidP="00E41255">
            <w:pPr>
              <w:spacing w:after="0" w:line="240" w:lineRule="auto"/>
              <w:jc w:val="center"/>
              <w:rPr>
                <w:rFonts w:ascii="Calibri" w:eastAsia="Times New Roman" w:hAnsi="Calibri" w:cs="Calibri"/>
                <w:i/>
                <w:color w:val="000000"/>
                <w:sz w:val="22"/>
                <w:lang w:eastAsia="lt-LT"/>
              </w:rPr>
            </w:pPr>
            <w:r w:rsidRPr="000A3F59">
              <w:rPr>
                <w:rFonts w:ascii="Calibri" w:eastAsia="Times New Roman" w:hAnsi="Calibri" w:cs="Calibri"/>
                <w:i/>
                <w:color w:val="000000"/>
                <w:sz w:val="22"/>
                <w:lang w:eastAsia="lt-LT"/>
              </w:rPr>
              <w:t>1</w:t>
            </w:r>
          </w:p>
        </w:tc>
        <w:tc>
          <w:tcPr>
            <w:tcW w:w="4111" w:type="dxa"/>
            <w:tcBorders>
              <w:top w:val="single" w:sz="4" w:space="0" w:color="auto"/>
              <w:left w:val="nil"/>
              <w:bottom w:val="single" w:sz="4" w:space="0" w:color="auto"/>
              <w:right w:val="single" w:sz="4" w:space="0" w:color="auto"/>
            </w:tcBorders>
            <w:hideMark/>
          </w:tcPr>
          <w:p w:rsidR="00CC54EE" w:rsidRPr="000A3F59" w:rsidRDefault="00CC54EE" w:rsidP="00E41255">
            <w:pPr>
              <w:spacing w:after="0" w:line="240" w:lineRule="auto"/>
              <w:jc w:val="center"/>
              <w:rPr>
                <w:rFonts w:ascii="Calibri" w:eastAsia="Times New Roman" w:hAnsi="Calibri" w:cs="Calibri"/>
                <w:i/>
                <w:color w:val="000000"/>
                <w:sz w:val="22"/>
                <w:lang w:eastAsia="lt-LT"/>
              </w:rPr>
            </w:pPr>
            <w:r w:rsidRPr="000A3F59">
              <w:rPr>
                <w:rFonts w:ascii="Calibri" w:eastAsia="Times New Roman" w:hAnsi="Calibri" w:cs="Calibri"/>
                <w:i/>
                <w:color w:val="000000"/>
                <w:sz w:val="22"/>
                <w:lang w:eastAsia="lt-LT"/>
              </w:rPr>
              <w:t>2</w:t>
            </w:r>
          </w:p>
        </w:tc>
        <w:tc>
          <w:tcPr>
            <w:tcW w:w="850" w:type="dxa"/>
            <w:tcBorders>
              <w:top w:val="single" w:sz="4" w:space="0" w:color="auto"/>
              <w:left w:val="nil"/>
              <w:bottom w:val="single" w:sz="4" w:space="0" w:color="auto"/>
              <w:right w:val="single" w:sz="4" w:space="0" w:color="auto"/>
            </w:tcBorders>
            <w:hideMark/>
          </w:tcPr>
          <w:p w:rsidR="00CC54EE" w:rsidRPr="000A3F59" w:rsidRDefault="00CC54EE" w:rsidP="00E41255">
            <w:pPr>
              <w:spacing w:after="0" w:line="240" w:lineRule="auto"/>
              <w:jc w:val="center"/>
              <w:rPr>
                <w:rFonts w:ascii="Calibri" w:eastAsia="Times New Roman" w:hAnsi="Calibri" w:cs="Calibri"/>
                <w:i/>
                <w:color w:val="000000"/>
                <w:sz w:val="22"/>
                <w:lang w:eastAsia="lt-LT"/>
              </w:rPr>
            </w:pPr>
            <w:r w:rsidRPr="000A3F59">
              <w:rPr>
                <w:rFonts w:ascii="Calibri" w:eastAsia="Times New Roman" w:hAnsi="Calibri" w:cs="Calibri"/>
                <w:i/>
                <w:color w:val="000000"/>
                <w:sz w:val="22"/>
                <w:lang w:eastAsia="lt-LT"/>
              </w:rPr>
              <w:t>3</w:t>
            </w:r>
          </w:p>
        </w:tc>
        <w:tc>
          <w:tcPr>
            <w:tcW w:w="1276" w:type="dxa"/>
            <w:tcBorders>
              <w:top w:val="single" w:sz="4" w:space="0" w:color="auto"/>
              <w:left w:val="nil"/>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i/>
                <w:sz w:val="22"/>
                <w:lang w:eastAsia="lt-LT"/>
              </w:rPr>
            </w:pPr>
            <w:r>
              <w:rPr>
                <w:rFonts w:ascii="Calibri" w:eastAsia="Times New Roman" w:hAnsi="Calibri" w:cs="Calibri"/>
                <w:i/>
                <w:sz w:val="22"/>
                <w:lang w:eastAsia="lt-LT"/>
              </w:rPr>
              <w:t>4</w:t>
            </w:r>
          </w:p>
        </w:tc>
        <w:tc>
          <w:tcPr>
            <w:tcW w:w="1276" w:type="dxa"/>
            <w:tcBorders>
              <w:top w:val="single" w:sz="4" w:space="0" w:color="auto"/>
              <w:left w:val="single" w:sz="4" w:space="0" w:color="auto"/>
              <w:bottom w:val="single" w:sz="4" w:space="0" w:color="auto"/>
              <w:right w:val="single" w:sz="4" w:space="0" w:color="auto"/>
            </w:tcBorders>
            <w:hideMark/>
          </w:tcPr>
          <w:p w:rsidR="00CC54EE" w:rsidRPr="000A3F59" w:rsidRDefault="00CC54EE" w:rsidP="00E41255">
            <w:pPr>
              <w:spacing w:after="0" w:line="240" w:lineRule="auto"/>
              <w:jc w:val="center"/>
              <w:rPr>
                <w:rFonts w:ascii="Calibri" w:eastAsia="Times New Roman" w:hAnsi="Calibri" w:cs="Calibri"/>
                <w:i/>
                <w:sz w:val="22"/>
                <w:lang w:eastAsia="lt-LT"/>
              </w:rPr>
            </w:pPr>
            <w:r>
              <w:rPr>
                <w:rFonts w:ascii="Calibri" w:eastAsia="Times New Roman" w:hAnsi="Calibri" w:cs="Calibri"/>
                <w:i/>
                <w:sz w:val="22"/>
                <w:lang w:eastAsia="lt-LT"/>
              </w:rPr>
              <w:t>5</w:t>
            </w:r>
          </w:p>
        </w:tc>
        <w:tc>
          <w:tcPr>
            <w:tcW w:w="1416" w:type="dxa"/>
            <w:gridSpan w:val="2"/>
            <w:tcBorders>
              <w:top w:val="single" w:sz="4" w:space="0" w:color="auto"/>
              <w:left w:val="nil"/>
              <w:bottom w:val="single" w:sz="4" w:space="0" w:color="auto"/>
              <w:right w:val="single" w:sz="4" w:space="0" w:color="auto"/>
            </w:tcBorders>
            <w:hideMark/>
          </w:tcPr>
          <w:p w:rsidR="00CC54EE" w:rsidRPr="000A3F59" w:rsidRDefault="00CC54EE" w:rsidP="00E41255">
            <w:pPr>
              <w:spacing w:after="0" w:line="240" w:lineRule="auto"/>
              <w:jc w:val="center"/>
              <w:rPr>
                <w:rFonts w:ascii="Calibri" w:eastAsia="Times New Roman" w:hAnsi="Calibri" w:cs="Calibri"/>
                <w:i/>
                <w:sz w:val="22"/>
                <w:lang w:eastAsia="lt-LT"/>
              </w:rPr>
            </w:pPr>
            <w:r>
              <w:rPr>
                <w:rFonts w:ascii="Calibri" w:eastAsia="Times New Roman" w:hAnsi="Calibri" w:cs="Calibri"/>
                <w:i/>
                <w:sz w:val="22"/>
                <w:lang w:eastAsia="lt-LT"/>
              </w:rPr>
              <w:t>6</w:t>
            </w:r>
          </w:p>
        </w:tc>
      </w:tr>
      <w:tr w:rsidR="00CC54EE" w:rsidRPr="000A3F59" w:rsidTr="00CC54EE">
        <w:trPr>
          <w:gridAfter w:val="1"/>
          <w:wAfter w:w="14" w:type="dxa"/>
          <w:trHeight w:val="207"/>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C54EE" w:rsidRPr="000A3F59" w:rsidRDefault="00CC54EE" w:rsidP="00CC54EE">
            <w:pPr>
              <w:numPr>
                <w:ilvl w:val="0"/>
                <w:numId w:val="4"/>
              </w:numPr>
              <w:spacing w:after="0" w:line="240" w:lineRule="auto"/>
              <w:contextualSpacing/>
              <w:rPr>
                <w:rFonts w:ascii="Calibri" w:eastAsia="Times New Roman" w:hAnsi="Calibri" w:cs="Calibri"/>
                <w:color w:val="000000"/>
                <w:sz w:val="22"/>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both"/>
              <w:rPr>
                <w:rFonts w:ascii="Calibri" w:eastAsia="Times New Roman" w:hAnsi="Calibri" w:cs="Calibri"/>
                <w:sz w:val="22"/>
              </w:rPr>
            </w:pPr>
            <w:r w:rsidRPr="000A3F59">
              <w:rPr>
                <w:rFonts w:ascii="Calibri" w:eastAsia="Calibri" w:hAnsi="Calibri" w:cs="Calibri"/>
                <w:sz w:val="22"/>
              </w:rPr>
              <w:t xml:space="preserve">Paprastojo remonto aprašo parengimas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center"/>
              <w:rPr>
                <w:rFonts w:ascii="Calibri" w:eastAsia="Calibri" w:hAnsi="Calibri" w:cs="Calibri"/>
                <w:color w:val="000000"/>
                <w:sz w:val="22"/>
              </w:rPr>
            </w:pPr>
            <w:proofErr w:type="spellStart"/>
            <w:r w:rsidRPr="000A3F59">
              <w:rPr>
                <w:rFonts w:ascii="Calibri" w:eastAsia="Calibri" w:hAnsi="Calibri" w:cs="Calibri"/>
                <w:sz w:val="22"/>
              </w:rPr>
              <w:t>kompl</w:t>
            </w:r>
            <w:proofErr w:type="spellEnd"/>
            <w:r w:rsidRPr="000A3F59">
              <w:rPr>
                <w:rFonts w:ascii="Calibri" w:eastAsia="Calibri" w:hAnsi="Calibri" w:cs="Calibri"/>
                <w:sz w:val="22"/>
              </w:rPr>
              <w:t>.</w:t>
            </w:r>
          </w:p>
        </w:tc>
        <w:tc>
          <w:tcPr>
            <w:tcW w:w="1276" w:type="dxa"/>
            <w:tcBorders>
              <w:top w:val="single" w:sz="4" w:space="0" w:color="auto"/>
              <w:bottom w:val="single" w:sz="4" w:space="0" w:color="auto"/>
            </w:tcBorders>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3,00</w:t>
            </w:r>
          </w:p>
        </w:tc>
        <w:tc>
          <w:tcPr>
            <w:tcW w:w="1276" w:type="dxa"/>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c>
          <w:tcPr>
            <w:tcW w:w="1416" w:type="dxa"/>
            <w:gridSpan w:val="2"/>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r>
      <w:tr w:rsidR="00CC54EE" w:rsidRPr="000A3F59" w:rsidTr="00CC54EE">
        <w:trPr>
          <w:gridAfter w:val="1"/>
          <w:wAfter w:w="14" w:type="dxa"/>
          <w:trHeight w:val="329"/>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C54EE" w:rsidRPr="000A3F59" w:rsidRDefault="00CC54EE" w:rsidP="00CC54EE">
            <w:pPr>
              <w:numPr>
                <w:ilvl w:val="0"/>
                <w:numId w:val="4"/>
              </w:numPr>
              <w:spacing w:after="0" w:line="240" w:lineRule="auto"/>
              <w:contextualSpacing/>
              <w:rPr>
                <w:rFonts w:ascii="Calibri" w:eastAsia="Times New Roman" w:hAnsi="Calibri" w:cs="Calibri"/>
                <w:color w:val="000000"/>
                <w:sz w:val="22"/>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both"/>
              <w:rPr>
                <w:rFonts w:ascii="Calibri" w:eastAsia="Calibri" w:hAnsi="Calibri" w:cs="Calibri"/>
                <w:color w:val="000000"/>
                <w:sz w:val="22"/>
              </w:rPr>
            </w:pPr>
            <w:r w:rsidRPr="000A3F59">
              <w:rPr>
                <w:rFonts w:ascii="Calibri" w:eastAsia="Calibri" w:hAnsi="Calibri" w:cs="Calibri"/>
                <w:sz w:val="22"/>
              </w:rPr>
              <w:t xml:space="preserve">Dangos iš kietų dangų </w:t>
            </w:r>
            <w:proofErr w:type="spellStart"/>
            <w:r w:rsidRPr="000A3F59">
              <w:rPr>
                <w:rFonts w:ascii="Calibri" w:eastAsia="Calibri" w:hAnsi="Calibri" w:cs="Calibri"/>
                <w:sz w:val="22"/>
              </w:rPr>
              <w:t>įšardymas</w:t>
            </w:r>
            <w:proofErr w:type="spellEnd"/>
            <w:r w:rsidRPr="000A3F59">
              <w:rPr>
                <w:rFonts w:ascii="Calibri" w:eastAsia="Calibri" w:hAnsi="Calibri" w:cs="Calibri"/>
                <w:sz w:val="22"/>
              </w:rPr>
              <w:t xml:space="preserve"> (trinkelės, plytelės, sena asfalto danga)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center"/>
              <w:rPr>
                <w:rFonts w:ascii="Calibri" w:eastAsia="Calibri" w:hAnsi="Calibri" w:cs="Calibri"/>
                <w:color w:val="000000"/>
                <w:sz w:val="22"/>
              </w:rPr>
            </w:pPr>
            <w:r w:rsidRPr="000A3F59">
              <w:rPr>
                <w:rFonts w:ascii="Calibri" w:eastAsia="Calibri" w:hAnsi="Calibri" w:cs="Calibri"/>
                <w:sz w:val="22"/>
              </w:rPr>
              <w:t>100m2</w:t>
            </w:r>
          </w:p>
        </w:tc>
        <w:tc>
          <w:tcPr>
            <w:tcW w:w="1276" w:type="dxa"/>
            <w:tcBorders>
              <w:top w:val="single" w:sz="4" w:space="0" w:color="auto"/>
              <w:bottom w:val="single" w:sz="4" w:space="0" w:color="auto"/>
            </w:tcBorders>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9,00</w:t>
            </w:r>
          </w:p>
        </w:tc>
        <w:tc>
          <w:tcPr>
            <w:tcW w:w="1276" w:type="dxa"/>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c>
          <w:tcPr>
            <w:tcW w:w="1416" w:type="dxa"/>
            <w:gridSpan w:val="2"/>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r>
      <w:tr w:rsidR="00CC54EE" w:rsidRPr="000A3F59" w:rsidTr="00CC54EE">
        <w:trPr>
          <w:gridAfter w:val="1"/>
          <w:wAfter w:w="14"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C54EE" w:rsidRPr="000A3F59" w:rsidRDefault="00CC54EE" w:rsidP="00CC54EE">
            <w:pPr>
              <w:numPr>
                <w:ilvl w:val="0"/>
                <w:numId w:val="4"/>
              </w:numPr>
              <w:spacing w:after="0" w:line="240" w:lineRule="auto"/>
              <w:contextualSpacing/>
              <w:rPr>
                <w:rFonts w:ascii="Calibri" w:eastAsia="Times New Roman" w:hAnsi="Calibri" w:cs="Calibri"/>
                <w:color w:val="000000"/>
                <w:sz w:val="22"/>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both"/>
              <w:rPr>
                <w:rFonts w:ascii="Calibri" w:eastAsia="Calibri" w:hAnsi="Calibri" w:cs="Calibri"/>
                <w:color w:val="000000"/>
                <w:sz w:val="22"/>
              </w:rPr>
            </w:pPr>
            <w:r w:rsidRPr="000A3F59">
              <w:rPr>
                <w:rFonts w:ascii="Calibri" w:eastAsia="Calibri" w:hAnsi="Calibri" w:cs="Calibri"/>
                <w:sz w:val="22"/>
              </w:rPr>
              <w:t>Mažų plotų asfalto dangos frezavimas ir profiliavimas sutankinant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center"/>
              <w:rPr>
                <w:rFonts w:ascii="Calibri" w:eastAsia="Calibri" w:hAnsi="Calibri" w:cs="Calibri"/>
                <w:color w:val="000000"/>
                <w:sz w:val="22"/>
              </w:rPr>
            </w:pPr>
            <w:r w:rsidRPr="000A3F59">
              <w:rPr>
                <w:rFonts w:ascii="Calibri" w:eastAsia="Calibri" w:hAnsi="Calibri" w:cs="Calibri"/>
                <w:sz w:val="22"/>
              </w:rPr>
              <w:t>100m2</w:t>
            </w:r>
          </w:p>
        </w:tc>
        <w:tc>
          <w:tcPr>
            <w:tcW w:w="1276" w:type="dxa"/>
            <w:tcBorders>
              <w:top w:val="single" w:sz="4" w:space="0" w:color="auto"/>
              <w:bottom w:val="single" w:sz="4" w:space="0" w:color="auto"/>
            </w:tcBorders>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w:t>
            </w:r>
          </w:p>
        </w:tc>
        <w:tc>
          <w:tcPr>
            <w:tcW w:w="1276" w:type="dxa"/>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c>
          <w:tcPr>
            <w:tcW w:w="1416" w:type="dxa"/>
            <w:gridSpan w:val="2"/>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r>
      <w:tr w:rsidR="00CC54EE" w:rsidRPr="000A3F59" w:rsidTr="00CC54EE">
        <w:trPr>
          <w:gridAfter w:val="1"/>
          <w:wAfter w:w="14"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C54EE" w:rsidRPr="000A3F59" w:rsidRDefault="00CC54EE" w:rsidP="00CC54EE">
            <w:pPr>
              <w:numPr>
                <w:ilvl w:val="0"/>
                <w:numId w:val="4"/>
              </w:numPr>
              <w:spacing w:after="0" w:line="240" w:lineRule="auto"/>
              <w:contextualSpacing/>
              <w:rPr>
                <w:rFonts w:ascii="Calibri" w:eastAsia="Times New Roman" w:hAnsi="Calibri" w:cs="Calibri"/>
                <w:color w:val="000000"/>
                <w:sz w:val="22"/>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both"/>
              <w:rPr>
                <w:rFonts w:ascii="Calibri" w:eastAsia="Calibri" w:hAnsi="Calibri" w:cs="Calibri"/>
                <w:color w:val="000000"/>
                <w:sz w:val="22"/>
              </w:rPr>
            </w:pPr>
            <w:r w:rsidRPr="000A3F59">
              <w:rPr>
                <w:rFonts w:ascii="Calibri" w:eastAsia="Calibri" w:hAnsi="Calibri" w:cs="Calibri"/>
                <w:sz w:val="22"/>
              </w:rPr>
              <w:t>Betoninių bortų a</w:t>
            </w:r>
            <w:r>
              <w:rPr>
                <w:rFonts w:ascii="Calibri" w:eastAsia="Calibri" w:hAnsi="Calibri" w:cs="Calibri"/>
                <w:sz w:val="22"/>
              </w:rPr>
              <w:t xml:space="preserve">nt betoninio pagrindo </w:t>
            </w:r>
            <w:proofErr w:type="spellStart"/>
            <w:r>
              <w:rPr>
                <w:rFonts w:ascii="Calibri" w:eastAsia="Calibri" w:hAnsi="Calibri" w:cs="Calibri"/>
                <w:sz w:val="22"/>
              </w:rPr>
              <w:t>įšardymas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center"/>
              <w:rPr>
                <w:rFonts w:ascii="Calibri" w:eastAsia="Calibri" w:hAnsi="Calibri" w:cs="Calibri"/>
                <w:color w:val="000000"/>
                <w:sz w:val="22"/>
              </w:rPr>
            </w:pPr>
            <w:r w:rsidRPr="000A3F59">
              <w:rPr>
                <w:rFonts w:ascii="Calibri" w:eastAsia="Calibri" w:hAnsi="Calibri" w:cs="Calibri"/>
                <w:sz w:val="22"/>
              </w:rPr>
              <w:t>100m</w:t>
            </w:r>
          </w:p>
        </w:tc>
        <w:tc>
          <w:tcPr>
            <w:tcW w:w="1276" w:type="dxa"/>
            <w:tcBorders>
              <w:top w:val="single" w:sz="4" w:space="0" w:color="auto"/>
              <w:bottom w:val="single" w:sz="4" w:space="0" w:color="auto"/>
            </w:tcBorders>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w:t>
            </w:r>
          </w:p>
        </w:tc>
        <w:tc>
          <w:tcPr>
            <w:tcW w:w="1276" w:type="dxa"/>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c>
          <w:tcPr>
            <w:tcW w:w="1416" w:type="dxa"/>
            <w:gridSpan w:val="2"/>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r>
      <w:tr w:rsidR="00CC54EE" w:rsidRPr="000A3F59" w:rsidTr="00CC54EE">
        <w:trPr>
          <w:gridAfter w:val="1"/>
          <w:wAfter w:w="14"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C54EE" w:rsidRPr="000A3F59" w:rsidRDefault="00CC54EE" w:rsidP="00CC54EE">
            <w:pPr>
              <w:numPr>
                <w:ilvl w:val="0"/>
                <w:numId w:val="4"/>
              </w:numPr>
              <w:spacing w:after="0" w:line="240" w:lineRule="auto"/>
              <w:contextualSpacing/>
              <w:rPr>
                <w:rFonts w:ascii="Calibri" w:eastAsia="Times New Roman" w:hAnsi="Calibri" w:cs="Calibri"/>
                <w:color w:val="000000"/>
                <w:sz w:val="22"/>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both"/>
              <w:rPr>
                <w:rFonts w:ascii="Calibri" w:eastAsia="Calibri" w:hAnsi="Calibri" w:cs="Calibri"/>
                <w:color w:val="000000"/>
                <w:sz w:val="22"/>
              </w:rPr>
            </w:pPr>
            <w:r w:rsidRPr="000A3F59">
              <w:rPr>
                <w:rFonts w:ascii="Calibri" w:eastAsia="Calibri" w:hAnsi="Calibri" w:cs="Calibri"/>
                <w:sz w:val="22"/>
              </w:rPr>
              <w:t xml:space="preserve">Betoninių vejos bortų ant betoninio pagrindo </w:t>
            </w:r>
            <w:proofErr w:type="spellStart"/>
            <w:r w:rsidRPr="000A3F59">
              <w:rPr>
                <w:rFonts w:ascii="Calibri" w:eastAsia="Calibri" w:hAnsi="Calibri" w:cs="Calibri"/>
                <w:sz w:val="22"/>
              </w:rPr>
              <w:t>įšardymas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center"/>
              <w:rPr>
                <w:rFonts w:ascii="Calibri" w:eastAsia="Calibri" w:hAnsi="Calibri" w:cs="Calibri"/>
                <w:color w:val="000000"/>
                <w:sz w:val="22"/>
              </w:rPr>
            </w:pPr>
            <w:r w:rsidRPr="000A3F59">
              <w:rPr>
                <w:rFonts w:ascii="Calibri" w:eastAsia="Calibri" w:hAnsi="Calibri" w:cs="Calibri"/>
                <w:sz w:val="22"/>
              </w:rPr>
              <w:t>100m</w:t>
            </w:r>
          </w:p>
        </w:tc>
        <w:tc>
          <w:tcPr>
            <w:tcW w:w="1276" w:type="dxa"/>
            <w:tcBorders>
              <w:top w:val="single" w:sz="4" w:space="0" w:color="auto"/>
              <w:bottom w:val="single" w:sz="4" w:space="0" w:color="auto"/>
            </w:tcBorders>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w:t>
            </w:r>
          </w:p>
        </w:tc>
        <w:tc>
          <w:tcPr>
            <w:tcW w:w="1276" w:type="dxa"/>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c>
          <w:tcPr>
            <w:tcW w:w="1416" w:type="dxa"/>
            <w:gridSpan w:val="2"/>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r>
      <w:tr w:rsidR="00CC54EE" w:rsidRPr="000A3F59" w:rsidTr="00CC54EE">
        <w:trPr>
          <w:gridAfter w:val="1"/>
          <w:wAfter w:w="14"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C54EE" w:rsidRPr="000A3F59" w:rsidRDefault="00CC54EE" w:rsidP="00CC54EE">
            <w:pPr>
              <w:numPr>
                <w:ilvl w:val="0"/>
                <w:numId w:val="4"/>
              </w:numPr>
              <w:spacing w:after="0" w:line="240" w:lineRule="auto"/>
              <w:contextualSpacing/>
              <w:rPr>
                <w:rFonts w:ascii="Calibri" w:eastAsia="Times New Roman" w:hAnsi="Calibri" w:cs="Calibri"/>
                <w:color w:val="000000"/>
                <w:sz w:val="22"/>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both"/>
              <w:rPr>
                <w:rFonts w:ascii="Calibri" w:eastAsia="Calibri" w:hAnsi="Calibri" w:cs="Calibri"/>
                <w:color w:val="000000"/>
                <w:sz w:val="22"/>
              </w:rPr>
            </w:pPr>
            <w:r w:rsidRPr="000A3F59">
              <w:rPr>
                <w:rFonts w:ascii="Calibri" w:eastAsia="Calibri" w:hAnsi="Calibri" w:cs="Calibri"/>
                <w:sz w:val="22"/>
              </w:rPr>
              <w:t xml:space="preserve">Kelio ženklų </w:t>
            </w:r>
            <w:proofErr w:type="spellStart"/>
            <w:r w:rsidRPr="000A3F59">
              <w:rPr>
                <w:rFonts w:ascii="Calibri" w:eastAsia="Calibri" w:hAnsi="Calibri" w:cs="Calibri"/>
                <w:sz w:val="22"/>
              </w:rPr>
              <w:t>vienstiebiu</w:t>
            </w:r>
            <w:proofErr w:type="spellEnd"/>
            <w:r w:rsidRPr="000A3F59">
              <w:rPr>
                <w:rFonts w:ascii="Calibri" w:eastAsia="Calibri" w:hAnsi="Calibri" w:cs="Calibri"/>
                <w:sz w:val="22"/>
              </w:rPr>
              <w:t xml:space="preserve"> atramų išardymas ir atstatymas</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center"/>
              <w:rPr>
                <w:rFonts w:ascii="Calibri" w:eastAsia="Calibri" w:hAnsi="Calibri" w:cs="Calibri"/>
                <w:color w:val="000000"/>
                <w:sz w:val="22"/>
              </w:rPr>
            </w:pPr>
            <w:r w:rsidRPr="000A3F59">
              <w:rPr>
                <w:rFonts w:ascii="Calibri" w:eastAsia="Calibri" w:hAnsi="Calibri" w:cs="Calibri"/>
                <w:sz w:val="22"/>
              </w:rPr>
              <w:t>vnt.</w:t>
            </w:r>
          </w:p>
        </w:tc>
        <w:tc>
          <w:tcPr>
            <w:tcW w:w="1276" w:type="dxa"/>
            <w:tcBorders>
              <w:top w:val="single" w:sz="4" w:space="0" w:color="auto"/>
              <w:bottom w:val="single" w:sz="4" w:space="0" w:color="auto"/>
            </w:tcBorders>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24,00</w:t>
            </w:r>
          </w:p>
        </w:tc>
        <w:tc>
          <w:tcPr>
            <w:tcW w:w="1276" w:type="dxa"/>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c>
          <w:tcPr>
            <w:tcW w:w="1416" w:type="dxa"/>
            <w:gridSpan w:val="2"/>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r>
      <w:tr w:rsidR="00CC54EE" w:rsidRPr="000A3F59" w:rsidTr="00CC54EE">
        <w:trPr>
          <w:gridAfter w:val="1"/>
          <w:wAfter w:w="14"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C54EE" w:rsidRPr="000A3F59" w:rsidRDefault="00CC54EE" w:rsidP="00CC54EE">
            <w:pPr>
              <w:numPr>
                <w:ilvl w:val="0"/>
                <w:numId w:val="4"/>
              </w:numPr>
              <w:spacing w:after="0" w:line="240" w:lineRule="auto"/>
              <w:contextualSpacing/>
              <w:rPr>
                <w:rFonts w:ascii="Calibri" w:eastAsia="Times New Roman" w:hAnsi="Calibri" w:cs="Calibri"/>
                <w:color w:val="000000"/>
                <w:sz w:val="22"/>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both"/>
              <w:rPr>
                <w:rFonts w:ascii="Calibri" w:eastAsia="Calibri" w:hAnsi="Calibri" w:cs="Calibri"/>
                <w:color w:val="000000"/>
                <w:sz w:val="22"/>
              </w:rPr>
            </w:pPr>
            <w:r w:rsidRPr="000A3F59">
              <w:rPr>
                <w:rFonts w:ascii="Calibri" w:eastAsia="Calibri" w:hAnsi="Calibri" w:cs="Calibri"/>
                <w:sz w:val="22"/>
              </w:rPr>
              <w:t>Betoninių kelio bortų ant betoninio C16/20 pagrindo įrengimas</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center"/>
              <w:rPr>
                <w:rFonts w:ascii="Calibri" w:eastAsia="Calibri" w:hAnsi="Calibri" w:cs="Calibri"/>
                <w:color w:val="000000"/>
                <w:sz w:val="22"/>
              </w:rPr>
            </w:pPr>
            <w:r w:rsidRPr="000A3F59">
              <w:rPr>
                <w:rFonts w:ascii="Calibri" w:eastAsia="Calibri" w:hAnsi="Calibri" w:cs="Calibri"/>
                <w:sz w:val="22"/>
              </w:rPr>
              <w:t>100m</w:t>
            </w:r>
          </w:p>
        </w:tc>
        <w:tc>
          <w:tcPr>
            <w:tcW w:w="1276" w:type="dxa"/>
            <w:tcBorders>
              <w:top w:val="single" w:sz="4" w:space="0" w:color="auto"/>
              <w:bottom w:val="single" w:sz="4" w:space="0" w:color="auto"/>
            </w:tcBorders>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w:t>
            </w:r>
          </w:p>
        </w:tc>
        <w:tc>
          <w:tcPr>
            <w:tcW w:w="1276" w:type="dxa"/>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c>
          <w:tcPr>
            <w:tcW w:w="1416" w:type="dxa"/>
            <w:gridSpan w:val="2"/>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r>
      <w:tr w:rsidR="00CC54EE" w:rsidRPr="000A3F59" w:rsidTr="00CC54EE">
        <w:trPr>
          <w:gridAfter w:val="1"/>
          <w:wAfter w:w="14"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C54EE" w:rsidRPr="000A3F59" w:rsidRDefault="00CC54EE" w:rsidP="00CC54EE">
            <w:pPr>
              <w:numPr>
                <w:ilvl w:val="0"/>
                <w:numId w:val="4"/>
              </w:numPr>
              <w:spacing w:after="0" w:line="240" w:lineRule="auto"/>
              <w:contextualSpacing/>
              <w:rPr>
                <w:rFonts w:ascii="Calibri" w:eastAsia="Times New Roman" w:hAnsi="Calibri" w:cs="Calibri"/>
                <w:color w:val="000000"/>
                <w:sz w:val="22"/>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both"/>
              <w:rPr>
                <w:rFonts w:ascii="Calibri" w:eastAsia="Calibri" w:hAnsi="Calibri" w:cs="Calibri"/>
                <w:color w:val="000000"/>
                <w:sz w:val="22"/>
              </w:rPr>
            </w:pPr>
            <w:r w:rsidRPr="000A3F59">
              <w:rPr>
                <w:rFonts w:ascii="Calibri" w:eastAsia="Calibri" w:hAnsi="Calibri" w:cs="Calibri"/>
                <w:sz w:val="22"/>
              </w:rPr>
              <w:t>Betoninių vejos bortų ant betoninio C16/20 pagrindo įrengimas</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center"/>
              <w:rPr>
                <w:rFonts w:ascii="Calibri" w:eastAsia="Calibri" w:hAnsi="Calibri" w:cs="Calibri"/>
                <w:color w:val="000000"/>
                <w:sz w:val="22"/>
              </w:rPr>
            </w:pPr>
            <w:r w:rsidRPr="000A3F59">
              <w:rPr>
                <w:rFonts w:ascii="Calibri" w:eastAsia="Calibri" w:hAnsi="Calibri" w:cs="Calibri"/>
                <w:sz w:val="22"/>
              </w:rPr>
              <w:t>100m</w:t>
            </w:r>
          </w:p>
        </w:tc>
        <w:tc>
          <w:tcPr>
            <w:tcW w:w="1276" w:type="dxa"/>
            <w:tcBorders>
              <w:top w:val="single" w:sz="4" w:space="0" w:color="auto"/>
              <w:bottom w:val="single" w:sz="4" w:space="0" w:color="auto"/>
            </w:tcBorders>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w:t>
            </w:r>
          </w:p>
        </w:tc>
        <w:tc>
          <w:tcPr>
            <w:tcW w:w="1276" w:type="dxa"/>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c>
          <w:tcPr>
            <w:tcW w:w="1416" w:type="dxa"/>
            <w:gridSpan w:val="2"/>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r>
      <w:tr w:rsidR="00CC54EE" w:rsidRPr="000A3F59" w:rsidTr="00CC54EE">
        <w:trPr>
          <w:gridAfter w:val="1"/>
          <w:wAfter w:w="14"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C54EE" w:rsidRPr="000A3F59" w:rsidRDefault="00CC54EE" w:rsidP="00CC54EE">
            <w:pPr>
              <w:numPr>
                <w:ilvl w:val="0"/>
                <w:numId w:val="4"/>
              </w:numPr>
              <w:spacing w:after="0" w:line="240" w:lineRule="auto"/>
              <w:contextualSpacing/>
              <w:rPr>
                <w:rFonts w:ascii="Calibri" w:eastAsia="Times New Roman" w:hAnsi="Calibri" w:cs="Calibri"/>
                <w:color w:val="000000"/>
                <w:sz w:val="22"/>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both"/>
              <w:rPr>
                <w:rFonts w:ascii="Calibri" w:eastAsia="Calibri" w:hAnsi="Calibri" w:cs="Calibri"/>
                <w:color w:val="000000"/>
                <w:sz w:val="22"/>
              </w:rPr>
            </w:pPr>
            <w:r w:rsidRPr="000A3F59">
              <w:rPr>
                <w:rFonts w:ascii="Calibri" w:eastAsia="Calibri" w:hAnsi="Calibri" w:cs="Calibri"/>
                <w:sz w:val="22"/>
              </w:rPr>
              <w:t>Asfalto dangos pjovimas diskine freza</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center"/>
              <w:rPr>
                <w:rFonts w:ascii="Calibri" w:eastAsia="Calibri" w:hAnsi="Calibri" w:cs="Calibri"/>
                <w:color w:val="000000"/>
                <w:sz w:val="22"/>
              </w:rPr>
            </w:pPr>
            <w:r w:rsidRPr="000A3F59">
              <w:rPr>
                <w:rFonts w:ascii="Calibri" w:eastAsia="Calibri" w:hAnsi="Calibri" w:cs="Calibri"/>
                <w:sz w:val="22"/>
              </w:rPr>
              <w:t>100m</w:t>
            </w:r>
          </w:p>
        </w:tc>
        <w:tc>
          <w:tcPr>
            <w:tcW w:w="1276" w:type="dxa"/>
            <w:tcBorders>
              <w:top w:val="single" w:sz="4" w:space="0" w:color="auto"/>
              <w:bottom w:val="single" w:sz="4" w:space="0" w:color="auto"/>
            </w:tcBorders>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w:t>
            </w:r>
          </w:p>
        </w:tc>
        <w:tc>
          <w:tcPr>
            <w:tcW w:w="1276" w:type="dxa"/>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c>
          <w:tcPr>
            <w:tcW w:w="1416" w:type="dxa"/>
            <w:gridSpan w:val="2"/>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r>
      <w:tr w:rsidR="00CC54EE" w:rsidRPr="000A3F59" w:rsidTr="00CC54EE">
        <w:trPr>
          <w:gridAfter w:val="1"/>
          <w:wAfter w:w="14"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C54EE" w:rsidRPr="000A3F59" w:rsidRDefault="00CC54EE" w:rsidP="00CC54EE">
            <w:pPr>
              <w:numPr>
                <w:ilvl w:val="0"/>
                <w:numId w:val="4"/>
              </w:numPr>
              <w:tabs>
                <w:tab w:val="left" w:pos="360"/>
              </w:tabs>
              <w:spacing w:after="0" w:line="240" w:lineRule="auto"/>
              <w:contextualSpacing/>
              <w:rPr>
                <w:rFonts w:ascii="Calibri" w:eastAsia="Times New Roman" w:hAnsi="Calibri" w:cs="Calibri"/>
                <w:color w:val="000000"/>
                <w:sz w:val="22"/>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both"/>
              <w:rPr>
                <w:rFonts w:ascii="Calibri" w:eastAsia="Calibri" w:hAnsi="Calibri" w:cs="Calibri"/>
                <w:color w:val="000000"/>
                <w:sz w:val="22"/>
              </w:rPr>
            </w:pPr>
            <w:r w:rsidRPr="000A3F59">
              <w:rPr>
                <w:rFonts w:ascii="Calibri" w:eastAsia="Calibri" w:hAnsi="Calibri" w:cs="Calibri"/>
                <w:sz w:val="22"/>
              </w:rPr>
              <w:t>Grunto kasimas ekskavatoriais sąvartoje, pakrovimas į savivarčius, išvežimas iki 5 km atstumu ir paskleidimas</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center"/>
              <w:rPr>
                <w:rFonts w:ascii="Calibri" w:eastAsia="Calibri" w:hAnsi="Calibri" w:cs="Calibri"/>
                <w:color w:val="000000"/>
                <w:sz w:val="22"/>
              </w:rPr>
            </w:pPr>
            <w:r w:rsidRPr="000A3F59">
              <w:rPr>
                <w:rFonts w:ascii="Calibri" w:eastAsia="Calibri" w:hAnsi="Calibri" w:cs="Calibri"/>
                <w:sz w:val="22"/>
              </w:rPr>
              <w:t>t. m3</w:t>
            </w:r>
          </w:p>
        </w:tc>
        <w:tc>
          <w:tcPr>
            <w:tcW w:w="1276" w:type="dxa"/>
            <w:tcBorders>
              <w:top w:val="single" w:sz="4" w:space="0" w:color="auto"/>
              <w:bottom w:val="single" w:sz="4" w:space="0" w:color="auto"/>
            </w:tcBorders>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0,66</w:t>
            </w:r>
          </w:p>
        </w:tc>
        <w:tc>
          <w:tcPr>
            <w:tcW w:w="1276" w:type="dxa"/>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c>
          <w:tcPr>
            <w:tcW w:w="1416" w:type="dxa"/>
            <w:gridSpan w:val="2"/>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r>
      <w:tr w:rsidR="00CC54EE" w:rsidRPr="000A3F59" w:rsidTr="00CC54EE">
        <w:trPr>
          <w:gridAfter w:val="1"/>
          <w:wAfter w:w="14"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C54EE" w:rsidRPr="000A3F59" w:rsidRDefault="00CC54EE" w:rsidP="00CC54EE">
            <w:pPr>
              <w:numPr>
                <w:ilvl w:val="0"/>
                <w:numId w:val="4"/>
              </w:numPr>
              <w:tabs>
                <w:tab w:val="left" w:pos="360"/>
              </w:tabs>
              <w:spacing w:after="0" w:line="240" w:lineRule="auto"/>
              <w:contextualSpacing/>
              <w:jc w:val="center"/>
              <w:rPr>
                <w:rFonts w:ascii="Calibri" w:eastAsia="Times New Roman" w:hAnsi="Calibri" w:cs="Calibri"/>
                <w:color w:val="000000"/>
                <w:sz w:val="22"/>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both"/>
              <w:rPr>
                <w:rFonts w:ascii="Calibri" w:eastAsia="Calibri" w:hAnsi="Calibri" w:cs="Calibri"/>
                <w:color w:val="000000"/>
                <w:sz w:val="22"/>
              </w:rPr>
            </w:pPr>
            <w:r w:rsidRPr="000A3F59">
              <w:rPr>
                <w:rFonts w:ascii="Calibri" w:eastAsia="Calibri" w:hAnsi="Calibri" w:cs="Calibri"/>
                <w:sz w:val="22"/>
              </w:rPr>
              <w:t>Rankiniai žemės darbai, kai gruntas II grupės</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center"/>
              <w:rPr>
                <w:rFonts w:ascii="Calibri" w:eastAsia="Calibri" w:hAnsi="Calibri" w:cs="Calibri"/>
                <w:color w:val="000000"/>
                <w:sz w:val="22"/>
              </w:rPr>
            </w:pPr>
            <w:r w:rsidRPr="000A3F59">
              <w:rPr>
                <w:rFonts w:ascii="Calibri" w:eastAsia="Calibri" w:hAnsi="Calibri" w:cs="Calibri"/>
                <w:sz w:val="22"/>
              </w:rPr>
              <w:t>100m3</w:t>
            </w:r>
          </w:p>
        </w:tc>
        <w:tc>
          <w:tcPr>
            <w:tcW w:w="1276" w:type="dxa"/>
            <w:tcBorders>
              <w:top w:val="single" w:sz="4" w:space="0" w:color="auto"/>
              <w:bottom w:val="single" w:sz="4" w:space="0" w:color="auto"/>
            </w:tcBorders>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1,8</w:t>
            </w:r>
          </w:p>
        </w:tc>
        <w:tc>
          <w:tcPr>
            <w:tcW w:w="1276" w:type="dxa"/>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c>
          <w:tcPr>
            <w:tcW w:w="1416" w:type="dxa"/>
            <w:gridSpan w:val="2"/>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r>
      <w:tr w:rsidR="00CC54EE" w:rsidRPr="000A3F59" w:rsidTr="00CC54EE">
        <w:trPr>
          <w:gridAfter w:val="1"/>
          <w:wAfter w:w="14"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C54EE" w:rsidRPr="000A3F59" w:rsidRDefault="00CC54EE" w:rsidP="00CC54EE">
            <w:pPr>
              <w:numPr>
                <w:ilvl w:val="0"/>
                <w:numId w:val="4"/>
              </w:numPr>
              <w:tabs>
                <w:tab w:val="left" w:pos="360"/>
              </w:tabs>
              <w:spacing w:after="0" w:line="240" w:lineRule="auto"/>
              <w:contextualSpacing/>
              <w:jc w:val="center"/>
              <w:rPr>
                <w:rFonts w:ascii="Calibri" w:eastAsia="Times New Roman" w:hAnsi="Calibri" w:cs="Calibri"/>
                <w:color w:val="000000"/>
                <w:sz w:val="22"/>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both"/>
              <w:rPr>
                <w:rFonts w:ascii="Calibri" w:eastAsia="Calibri" w:hAnsi="Calibri" w:cs="Calibri"/>
                <w:color w:val="000000"/>
                <w:sz w:val="22"/>
              </w:rPr>
            </w:pPr>
            <w:r w:rsidRPr="000A3F59">
              <w:rPr>
                <w:rFonts w:ascii="Calibri" w:eastAsia="Calibri" w:hAnsi="Calibri" w:cs="Calibri"/>
                <w:sz w:val="22"/>
              </w:rPr>
              <w:t>ŠNS sluoksnio įrengimas h=20 cm</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center"/>
              <w:rPr>
                <w:rFonts w:ascii="Calibri" w:eastAsia="Calibri" w:hAnsi="Calibri" w:cs="Calibri"/>
                <w:color w:val="000000"/>
                <w:sz w:val="22"/>
              </w:rPr>
            </w:pPr>
            <w:r w:rsidRPr="000A3F59">
              <w:rPr>
                <w:rFonts w:ascii="Calibri" w:eastAsia="Calibri" w:hAnsi="Calibri" w:cs="Calibri"/>
                <w:sz w:val="22"/>
              </w:rPr>
              <w:t>m2</w:t>
            </w:r>
          </w:p>
        </w:tc>
        <w:tc>
          <w:tcPr>
            <w:tcW w:w="1276" w:type="dxa"/>
            <w:tcBorders>
              <w:top w:val="single" w:sz="4" w:space="0" w:color="auto"/>
              <w:bottom w:val="single" w:sz="4" w:space="0" w:color="auto"/>
            </w:tcBorders>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810,00</w:t>
            </w:r>
          </w:p>
        </w:tc>
        <w:tc>
          <w:tcPr>
            <w:tcW w:w="1276" w:type="dxa"/>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c>
          <w:tcPr>
            <w:tcW w:w="1416" w:type="dxa"/>
            <w:gridSpan w:val="2"/>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r>
      <w:tr w:rsidR="00CC54EE" w:rsidRPr="000A3F59" w:rsidTr="00CC54EE">
        <w:trPr>
          <w:gridAfter w:val="1"/>
          <w:wAfter w:w="14"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C54EE" w:rsidRPr="000A3F59" w:rsidRDefault="00CC54EE" w:rsidP="00CC54EE">
            <w:pPr>
              <w:numPr>
                <w:ilvl w:val="0"/>
                <w:numId w:val="4"/>
              </w:numPr>
              <w:tabs>
                <w:tab w:val="left" w:pos="360"/>
              </w:tabs>
              <w:spacing w:after="0" w:line="240" w:lineRule="auto"/>
              <w:contextualSpacing/>
              <w:jc w:val="center"/>
              <w:rPr>
                <w:rFonts w:ascii="Calibri" w:eastAsia="Times New Roman" w:hAnsi="Calibri" w:cs="Calibri"/>
                <w:color w:val="000000"/>
                <w:sz w:val="22"/>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both"/>
              <w:rPr>
                <w:rFonts w:ascii="Calibri" w:eastAsia="Calibri" w:hAnsi="Calibri" w:cs="Calibri"/>
                <w:color w:val="000000"/>
                <w:sz w:val="22"/>
              </w:rPr>
            </w:pPr>
            <w:r w:rsidRPr="000A3F59">
              <w:rPr>
                <w:rFonts w:ascii="Calibri" w:eastAsia="Calibri" w:hAnsi="Calibri" w:cs="Calibri"/>
                <w:sz w:val="22"/>
              </w:rPr>
              <w:t xml:space="preserve">Skaldos pagrindo įrengimas ir nesurištojo mineralinių medžiagų mišinio, </w:t>
            </w:r>
            <w:proofErr w:type="spellStart"/>
            <w:r w:rsidRPr="000A3F59">
              <w:rPr>
                <w:rFonts w:ascii="Calibri" w:eastAsia="Calibri" w:hAnsi="Calibri" w:cs="Calibri"/>
                <w:sz w:val="22"/>
              </w:rPr>
              <w:t>fr</w:t>
            </w:r>
            <w:proofErr w:type="spellEnd"/>
            <w:r w:rsidRPr="000A3F59">
              <w:rPr>
                <w:rFonts w:ascii="Calibri" w:eastAsia="Calibri" w:hAnsi="Calibri" w:cs="Calibri"/>
                <w:sz w:val="22"/>
              </w:rPr>
              <w:t>. 0/45 h=15 cm</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center"/>
              <w:rPr>
                <w:rFonts w:ascii="Calibri" w:eastAsia="Calibri" w:hAnsi="Calibri" w:cs="Calibri"/>
                <w:color w:val="000000"/>
                <w:sz w:val="22"/>
              </w:rPr>
            </w:pPr>
            <w:r w:rsidRPr="000A3F59">
              <w:rPr>
                <w:rFonts w:ascii="Calibri" w:eastAsia="Calibri" w:hAnsi="Calibri" w:cs="Calibri"/>
                <w:sz w:val="22"/>
              </w:rPr>
              <w:t>m2</w:t>
            </w:r>
          </w:p>
        </w:tc>
        <w:tc>
          <w:tcPr>
            <w:tcW w:w="1276" w:type="dxa"/>
            <w:tcBorders>
              <w:top w:val="single" w:sz="4" w:space="0" w:color="auto"/>
              <w:bottom w:val="single" w:sz="4" w:space="0" w:color="auto"/>
            </w:tcBorders>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810,00</w:t>
            </w:r>
          </w:p>
        </w:tc>
        <w:tc>
          <w:tcPr>
            <w:tcW w:w="1276" w:type="dxa"/>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c>
          <w:tcPr>
            <w:tcW w:w="1416" w:type="dxa"/>
            <w:gridSpan w:val="2"/>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r>
      <w:tr w:rsidR="00CC54EE" w:rsidRPr="000A3F59" w:rsidTr="00CC54EE">
        <w:trPr>
          <w:gridAfter w:val="1"/>
          <w:wAfter w:w="14"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C54EE" w:rsidRPr="000A3F59" w:rsidRDefault="00CC54EE" w:rsidP="00CC54EE">
            <w:pPr>
              <w:numPr>
                <w:ilvl w:val="0"/>
                <w:numId w:val="4"/>
              </w:numPr>
              <w:tabs>
                <w:tab w:val="left" w:pos="360"/>
              </w:tabs>
              <w:spacing w:after="0" w:line="240" w:lineRule="auto"/>
              <w:contextualSpacing/>
              <w:jc w:val="center"/>
              <w:rPr>
                <w:rFonts w:ascii="Calibri" w:eastAsia="Times New Roman" w:hAnsi="Calibri" w:cs="Calibri"/>
                <w:color w:val="000000"/>
                <w:sz w:val="22"/>
              </w:rPr>
            </w:pPr>
          </w:p>
        </w:tc>
        <w:tc>
          <w:tcPr>
            <w:tcW w:w="4111" w:type="dxa"/>
            <w:tcBorders>
              <w:top w:val="single" w:sz="4" w:space="0" w:color="auto"/>
              <w:bottom w:val="single" w:sz="4" w:space="0" w:color="auto"/>
              <w:right w:val="single" w:sz="4" w:space="0" w:color="auto"/>
            </w:tcBorders>
          </w:tcPr>
          <w:p w:rsidR="00CC54EE" w:rsidRPr="000A3F59" w:rsidRDefault="00CC54EE" w:rsidP="00CC54EE">
            <w:pPr>
              <w:spacing w:after="0" w:line="240" w:lineRule="auto"/>
              <w:rPr>
                <w:rFonts w:ascii="Calibri" w:eastAsia="Times New Roman" w:hAnsi="Calibri" w:cs="Calibri"/>
                <w:sz w:val="22"/>
                <w:lang w:eastAsia="lt-LT"/>
              </w:rPr>
            </w:pPr>
            <w:r w:rsidRPr="000A3F59">
              <w:rPr>
                <w:rFonts w:ascii="Calibri" w:eastAsia="Calibri" w:hAnsi="Calibri" w:cs="Calibri"/>
                <w:sz w:val="22"/>
              </w:rPr>
              <w:t>Betoninių trinkelių</w:t>
            </w:r>
            <w:r>
              <w:rPr>
                <w:rFonts w:ascii="Calibri" w:eastAsia="Calibri" w:hAnsi="Calibri" w:cs="Calibri"/>
                <w:sz w:val="22"/>
              </w:rPr>
              <w:t xml:space="preserve"> </w:t>
            </w:r>
            <w:r w:rsidRPr="00CC54EE">
              <w:rPr>
                <w:rFonts w:ascii="Calibri" w:eastAsia="Calibri" w:hAnsi="Calibri" w:cs="Calibri"/>
                <w:sz w:val="22"/>
                <w:highlight w:val="yellow"/>
              </w:rPr>
              <w:t>(pilkos spalvos)</w:t>
            </w:r>
            <w:r w:rsidRPr="000A3F59">
              <w:rPr>
                <w:rFonts w:ascii="Calibri" w:eastAsia="Calibri" w:hAnsi="Calibri" w:cs="Calibri"/>
                <w:sz w:val="22"/>
              </w:rPr>
              <w:t xml:space="preserve"> dangos įrengimas h= 8cm ant 3 cm storio atsijų</w:t>
            </w:r>
          </w:p>
        </w:tc>
        <w:tc>
          <w:tcPr>
            <w:tcW w:w="850" w:type="dxa"/>
            <w:tcBorders>
              <w:top w:val="single" w:sz="4" w:space="0" w:color="auto"/>
              <w:left w:val="single" w:sz="4" w:space="0" w:color="auto"/>
              <w:bottom w:val="single" w:sz="4" w:space="0" w:color="auto"/>
              <w:right w:val="single" w:sz="4" w:space="0" w:color="auto"/>
            </w:tcBorders>
            <w:vAlign w:val="center"/>
          </w:tcPr>
          <w:p w:rsidR="00CC54EE" w:rsidRPr="000A3F59" w:rsidRDefault="00CC54EE" w:rsidP="00CC54EE">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m2</w:t>
            </w:r>
          </w:p>
        </w:tc>
        <w:tc>
          <w:tcPr>
            <w:tcW w:w="1276" w:type="dxa"/>
            <w:tcBorders>
              <w:top w:val="single" w:sz="4" w:space="0" w:color="auto"/>
              <w:left w:val="single" w:sz="4" w:space="0" w:color="auto"/>
              <w:bottom w:val="single" w:sz="4" w:space="0" w:color="auto"/>
            </w:tcBorders>
            <w:vAlign w:val="center"/>
          </w:tcPr>
          <w:p w:rsidR="00CC54EE" w:rsidRPr="000A3F59" w:rsidRDefault="00CC54EE" w:rsidP="00CC54EE">
            <w:pPr>
              <w:spacing w:after="0" w:line="240" w:lineRule="auto"/>
              <w:jc w:val="center"/>
              <w:rPr>
                <w:rFonts w:ascii="Calibri" w:eastAsia="Times New Roman" w:hAnsi="Calibri" w:cs="Calibri"/>
                <w:sz w:val="22"/>
                <w:lang w:eastAsia="lt-LT"/>
              </w:rPr>
            </w:pPr>
            <w:r w:rsidRPr="00CC54EE">
              <w:rPr>
                <w:rFonts w:ascii="Calibri" w:eastAsia="Times New Roman" w:hAnsi="Calibri" w:cs="Calibri"/>
                <w:sz w:val="22"/>
                <w:highlight w:val="yellow"/>
                <w:lang w:eastAsia="lt-LT"/>
              </w:rPr>
              <w:t>6</w:t>
            </w:r>
            <w:r>
              <w:rPr>
                <w:rFonts w:ascii="Calibri" w:eastAsia="Times New Roman" w:hAnsi="Calibri" w:cs="Calibri"/>
                <w:sz w:val="22"/>
                <w:highlight w:val="yellow"/>
                <w:lang w:eastAsia="lt-LT"/>
              </w:rPr>
              <w:t>0</w:t>
            </w:r>
            <w:r w:rsidRPr="00CC54EE">
              <w:rPr>
                <w:rFonts w:ascii="Calibri" w:eastAsia="Times New Roman" w:hAnsi="Calibri" w:cs="Calibri"/>
                <w:sz w:val="22"/>
                <w:highlight w:val="yellow"/>
                <w:lang w:eastAsia="lt-LT"/>
              </w:rPr>
              <w:t>0,00</w:t>
            </w:r>
          </w:p>
        </w:tc>
        <w:tc>
          <w:tcPr>
            <w:tcW w:w="1276" w:type="dxa"/>
            <w:tcBorders>
              <w:top w:val="single" w:sz="4" w:space="0" w:color="auto"/>
              <w:left w:val="single" w:sz="4" w:space="0" w:color="auto"/>
              <w:bottom w:val="single" w:sz="4" w:space="0" w:color="auto"/>
              <w:right w:val="single" w:sz="4" w:space="0" w:color="auto"/>
            </w:tcBorders>
          </w:tcPr>
          <w:p w:rsidR="00CC54EE" w:rsidRPr="000A3F59" w:rsidRDefault="00CC54EE" w:rsidP="00CC54EE">
            <w:pPr>
              <w:spacing w:after="0" w:line="240" w:lineRule="auto"/>
              <w:jc w:val="center"/>
              <w:rPr>
                <w:rFonts w:ascii="Calibri" w:eastAsia="Times New Roman" w:hAnsi="Calibri" w:cs="Calibri"/>
                <w:sz w:val="22"/>
                <w:lang w:eastAsia="lt-LT"/>
              </w:rPr>
            </w:pPr>
          </w:p>
        </w:tc>
        <w:tc>
          <w:tcPr>
            <w:tcW w:w="1416" w:type="dxa"/>
            <w:gridSpan w:val="2"/>
            <w:tcBorders>
              <w:top w:val="single" w:sz="4" w:space="0" w:color="auto"/>
              <w:left w:val="single" w:sz="4" w:space="0" w:color="auto"/>
              <w:bottom w:val="single" w:sz="4" w:space="0" w:color="auto"/>
              <w:right w:val="single" w:sz="4" w:space="0" w:color="auto"/>
            </w:tcBorders>
          </w:tcPr>
          <w:p w:rsidR="00CC54EE" w:rsidRPr="000A3F59" w:rsidRDefault="00CC54EE" w:rsidP="00CC54EE">
            <w:pPr>
              <w:spacing w:after="0" w:line="240" w:lineRule="auto"/>
              <w:jc w:val="center"/>
              <w:rPr>
                <w:rFonts w:ascii="Calibri" w:eastAsia="Times New Roman" w:hAnsi="Calibri" w:cs="Calibri"/>
                <w:sz w:val="22"/>
                <w:lang w:eastAsia="lt-LT"/>
              </w:rPr>
            </w:pPr>
          </w:p>
        </w:tc>
      </w:tr>
      <w:tr w:rsidR="00CC54EE" w:rsidRPr="000A3F59" w:rsidTr="00CC54EE">
        <w:trPr>
          <w:gridAfter w:val="1"/>
          <w:wAfter w:w="14"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C54EE" w:rsidRPr="000A3F59" w:rsidRDefault="00CC54EE" w:rsidP="00CC54EE">
            <w:pPr>
              <w:numPr>
                <w:ilvl w:val="0"/>
                <w:numId w:val="4"/>
              </w:numPr>
              <w:tabs>
                <w:tab w:val="left" w:pos="360"/>
              </w:tabs>
              <w:spacing w:after="0" w:line="240" w:lineRule="auto"/>
              <w:contextualSpacing/>
              <w:jc w:val="center"/>
              <w:rPr>
                <w:rFonts w:ascii="Calibri" w:eastAsia="Times New Roman" w:hAnsi="Calibri" w:cs="Calibri"/>
                <w:color w:val="000000"/>
                <w:sz w:val="22"/>
              </w:rPr>
            </w:pPr>
          </w:p>
        </w:tc>
        <w:tc>
          <w:tcPr>
            <w:tcW w:w="4111" w:type="dxa"/>
            <w:tcBorders>
              <w:top w:val="single" w:sz="4" w:space="0" w:color="auto"/>
              <w:bottom w:val="single" w:sz="4" w:space="0" w:color="auto"/>
              <w:right w:val="single" w:sz="4" w:space="0" w:color="auto"/>
            </w:tcBorders>
          </w:tcPr>
          <w:p w:rsidR="00CC54EE" w:rsidRPr="00CC54EE" w:rsidRDefault="00CC54EE" w:rsidP="00CC54EE">
            <w:pPr>
              <w:spacing w:after="0" w:line="240" w:lineRule="auto"/>
              <w:rPr>
                <w:rFonts w:ascii="Calibri" w:hAnsi="Calibri" w:cs="Calibri"/>
                <w:sz w:val="22"/>
                <w:highlight w:val="yellow"/>
              </w:rPr>
            </w:pPr>
            <w:r w:rsidRPr="00CC54EE">
              <w:rPr>
                <w:rFonts w:ascii="Calibri" w:hAnsi="Calibri" w:cs="Calibri"/>
                <w:sz w:val="22"/>
                <w:highlight w:val="yellow"/>
              </w:rPr>
              <w:t>Įspėjamųjų ir vedimo paviršių įrengimas iš trinkelių (geltonos spalvos)</w:t>
            </w:r>
          </w:p>
        </w:tc>
        <w:tc>
          <w:tcPr>
            <w:tcW w:w="850" w:type="dxa"/>
            <w:tcBorders>
              <w:top w:val="single" w:sz="4" w:space="0" w:color="auto"/>
              <w:left w:val="single" w:sz="4" w:space="0" w:color="auto"/>
              <w:bottom w:val="single" w:sz="4" w:space="0" w:color="auto"/>
              <w:right w:val="single" w:sz="4" w:space="0" w:color="auto"/>
            </w:tcBorders>
            <w:vAlign w:val="center"/>
          </w:tcPr>
          <w:p w:rsidR="00CC54EE" w:rsidRPr="00CC54EE" w:rsidRDefault="00CC54EE" w:rsidP="00CC54EE">
            <w:pPr>
              <w:spacing w:after="0" w:line="240" w:lineRule="auto"/>
              <w:jc w:val="center"/>
              <w:rPr>
                <w:rFonts w:ascii="Calibri" w:hAnsi="Calibri" w:cs="Calibri"/>
                <w:sz w:val="22"/>
                <w:highlight w:val="yellow"/>
              </w:rPr>
            </w:pPr>
            <w:r w:rsidRPr="00CC54EE">
              <w:rPr>
                <w:rFonts w:ascii="Calibri" w:hAnsi="Calibri" w:cs="Calibri"/>
                <w:sz w:val="22"/>
                <w:highlight w:val="yellow"/>
              </w:rPr>
              <w:t>m2</w:t>
            </w:r>
          </w:p>
        </w:tc>
        <w:tc>
          <w:tcPr>
            <w:tcW w:w="1276" w:type="dxa"/>
            <w:tcBorders>
              <w:top w:val="single" w:sz="4" w:space="0" w:color="auto"/>
              <w:left w:val="single" w:sz="4" w:space="0" w:color="auto"/>
              <w:bottom w:val="single" w:sz="4" w:space="0" w:color="auto"/>
            </w:tcBorders>
            <w:vAlign w:val="center"/>
          </w:tcPr>
          <w:p w:rsidR="00CC54EE" w:rsidRPr="000A3F59" w:rsidRDefault="00CC54EE" w:rsidP="00CC54EE">
            <w:pPr>
              <w:spacing w:after="0" w:line="240" w:lineRule="auto"/>
              <w:jc w:val="center"/>
              <w:rPr>
                <w:rFonts w:ascii="Calibri" w:eastAsia="Times New Roman" w:hAnsi="Calibri" w:cs="Calibri"/>
                <w:sz w:val="22"/>
                <w:lang w:eastAsia="lt-LT"/>
              </w:rPr>
            </w:pPr>
            <w:r w:rsidRPr="00CC54EE">
              <w:rPr>
                <w:rFonts w:ascii="Calibri" w:eastAsia="Times New Roman" w:hAnsi="Calibri" w:cs="Calibri"/>
                <w:sz w:val="22"/>
                <w:highlight w:val="yellow"/>
                <w:lang w:eastAsia="lt-LT"/>
              </w:rPr>
              <w:t>30,00</w:t>
            </w:r>
          </w:p>
        </w:tc>
        <w:tc>
          <w:tcPr>
            <w:tcW w:w="1276" w:type="dxa"/>
            <w:tcBorders>
              <w:top w:val="single" w:sz="4" w:space="0" w:color="auto"/>
              <w:left w:val="single" w:sz="4" w:space="0" w:color="auto"/>
              <w:bottom w:val="single" w:sz="4" w:space="0" w:color="auto"/>
              <w:right w:val="single" w:sz="4" w:space="0" w:color="auto"/>
            </w:tcBorders>
          </w:tcPr>
          <w:p w:rsidR="00CC54EE" w:rsidRPr="000A3F59" w:rsidRDefault="00CC54EE" w:rsidP="00CC54EE">
            <w:pPr>
              <w:spacing w:after="0" w:line="240" w:lineRule="auto"/>
              <w:jc w:val="center"/>
              <w:rPr>
                <w:rFonts w:ascii="Calibri" w:eastAsia="Times New Roman" w:hAnsi="Calibri" w:cs="Calibri"/>
                <w:sz w:val="22"/>
                <w:lang w:eastAsia="lt-LT"/>
              </w:rPr>
            </w:pPr>
          </w:p>
        </w:tc>
        <w:tc>
          <w:tcPr>
            <w:tcW w:w="1416" w:type="dxa"/>
            <w:gridSpan w:val="2"/>
            <w:tcBorders>
              <w:top w:val="single" w:sz="4" w:space="0" w:color="auto"/>
              <w:left w:val="single" w:sz="4" w:space="0" w:color="auto"/>
              <w:bottom w:val="single" w:sz="4" w:space="0" w:color="auto"/>
              <w:right w:val="single" w:sz="4" w:space="0" w:color="auto"/>
            </w:tcBorders>
          </w:tcPr>
          <w:p w:rsidR="00CC54EE" w:rsidRPr="000A3F59" w:rsidRDefault="00CC54EE" w:rsidP="00CC54EE">
            <w:pPr>
              <w:spacing w:after="0" w:line="240" w:lineRule="auto"/>
              <w:jc w:val="center"/>
              <w:rPr>
                <w:rFonts w:ascii="Calibri" w:eastAsia="Times New Roman" w:hAnsi="Calibri" w:cs="Calibri"/>
                <w:sz w:val="22"/>
                <w:lang w:eastAsia="lt-LT"/>
              </w:rPr>
            </w:pPr>
          </w:p>
        </w:tc>
      </w:tr>
      <w:tr w:rsidR="00CC54EE" w:rsidRPr="000A3F59" w:rsidTr="00CC54EE">
        <w:trPr>
          <w:gridAfter w:val="1"/>
          <w:wAfter w:w="14"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C54EE" w:rsidRPr="000A3F59" w:rsidRDefault="00CC54EE" w:rsidP="00CC54EE">
            <w:pPr>
              <w:numPr>
                <w:ilvl w:val="0"/>
                <w:numId w:val="4"/>
              </w:numPr>
              <w:tabs>
                <w:tab w:val="left" w:pos="360"/>
              </w:tabs>
              <w:spacing w:after="0" w:line="240" w:lineRule="auto"/>
              <w:contextualSpacing/>
              <w:jc w:val="center"/>
              <w:rPr>
                <w:rFonts w:ascii="Calibri" w:eastAsia="Times New Roman" w:hAnsi="Calibri" w:cs="Calibri"/>
                <w:color w:val="000000"/>
                <w:sz w:val="22"/>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both"/>
              <w:rPr>
                <w:rFonts w:ascii="Calibri" w:eastAsia="Calibri" w:hAnsi="Calibri" w:cs="Calibri"/>
                <w:color w:val="000000"/>
                <w:sz w:val="22"/>
              </w:rPr>
            </w:pPr>
            <w:r w:rsidRPr="000A3F59">
              <w:rPr>
                <w:rFonts w:ascii="Calibri" w:eastAsia="Calibri" w:hAnsi="Calibri" w:cs="Calibri"/>
                <w:sz w:val="22"/>
              </w:rPr>
              <w:t>6 cm storio asfaltbetonio pagrindo-dangos įrengimas iš mišinio AC 16 PD</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center"/>
              <w:rPr>
                <w:rFonts w:ascii="Calibri" w:eastAsia="Calibri" w:hAnsi="Calibri" w:cs="Calibri"/>
                <w:color w:val="000000"/>
                <w:sz w:val="22"/>
              </w:rPr>
            </w:pPr>
            <w:r w:rsidRPr="000A3F59">
              <w:rPr>
                <w:rFonts w:ascii="Calibri" w:eastAsia="Calibri" w:hAnsi="Calibri" w:cs="Calibri"/>
                <w:sz w:val="22"/>
              </w:rPr>
              <w:t>m2</w:t>
            </w:r>
          </w:p>
        </w:tc>
        <w:tc>
          <w:tcPr>
            <w:tcW w:w="1276" w:type="dxa"/>
            <w:tcBorders>
              <w:top w:val="single" w:sz="4" w:space="0" w:color="auto"/>
              <w:bottom w:val="single" w:sz="4" w:space="0" w:color="auto"/>
            </w:tcBorders>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1800,00</w:t>
            </w:r>
          </w:p>
        </w:tc>
        <w:tc>
          <w:tcPr>
            <w:tcW w:w="1276" w:type="dxa"/>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c>
          <w:tcPr>
            <w:tcW w:w="1416" w:type="dxa"/>
            <w:gridSpan w:val="2"/>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r>
      <w:tr w:rsidR="00CC54EE" w:rsidRPr="000A3F59" w:rsidTr="00CC54EE">
        <w:trPr>
          <w:gridAfter w:val="1"/>
          <w:wAfter w:w="14"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C54EE" w:rsidRPr="000A3F59" w:rsidRDefault="00CC54EE" w:rsidP="00CC54EE">
            <w:pPr>
              <w:numPr>
                <w:ilvl w:val="0"/>
                <w:numId w:val="4"/>
              </w:numPr>
              <w:tabs>
                <w:tab w:val="left" w:pos="360"/>
              </w:tabs>
              <w:spacing w:after="0" w:line="240" w:lineRule="auto"/>
              <w:contextualSpacing/>
              <w:jc w:val="center"/>
              <w:rPr>
                <w:rFonts w:ascii="Calibri" w:eastAsia="Times New Roman" w:hAnsi="Calibri" w:cs="Calibri"/>
                <w:color w:val="000000"/>
                <w:sz w:val="22"/>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both"/>
              <w:rPr>
                <w:rFonts w:ascii="Calibri" w:eastAsia="Calibri" w:hAnsi="Calibri" w:cs="Calibri"/>
                <w:color w:val="000000"/>
                <w:sz w:val="22"/>
              </w:rPr>
            </w:pPr>
            <w:r w:rsidRPr="000A3F59">
              <w:rPr>
                <w:rFonts w:ascii="Calibri" w:eastAsia="Calibri" w:hAnsi="Calibri" w:cs="Calibri"/>
                <w:sz w:val="22"/>
              </w:rPr>
              <w:t>Žalių plotų sutvarkymas papildant žemės sluoksniu ir apsėjant daugiametėmis žolių sėklomis</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center"/>
              <w:rPr>
                <w:rFonts w:ascii="Calibri" w:eastAsia="Calibri" w:hAnsi="Calibri" w:cs="Calibri"/>
                <w:color w:val="000000"/>
                <w:sz w:val="22"/>
              </w:rPr>
            </w:pPr>
            <w:r w:rsidRPr="000A3F59">
              <w:rPr>
                <w:rFonts w:ascii="Calibri" w:eastAsia="Calibri" w:hAnsi="Calibri" w:cs="Calibri"/>
                <w:sz w:val="22"/>
              </w:rPr>
              <w:t>m2</w:t>
            </w:r>
          </w:p>
        </w:tc>
        <w:tc>
          <w:tcPr>
            <w:tcW w:w="1276" w:type="dxa"/>
            <w:tcBorders>
              <w:top w:val="single" w:sz="4" w:space="0" w:color="auto"/>
              <w:bottom w:val="single" w:sz="4" w:space="0" w:color="auto"/>
            </w:tcBorders>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360,00</w:t>
            </w:r>
          </w:p>
        </w:tc>
        <w:tc>
          <w:tcPr>
            <w:tcW w:w="1276" w:type="dxa"/>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c>
          <w:tcPr>
            <w:tcW w:w="1416" w:type="dxa"/>
            <w:gridSpan w:val="2"/>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r>
      <w:tr w:rsidR="00CC54EE" w:rsidRPr="000A3F59" w:rsidTr="00CC54EE">
        <w:trPr>
          <w:gridAfter w:val="1"/>
          <w:wAfter w:w="14"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C54EE" w:rsidRPr="000A3F59" w:rsidRDefault="00CC54EE" w:rsidP="00CC54EE">
            <w:pPr>
              <w:numPr>
                <w:ilvl w:val="0"/>
                <w:numId w:val="4"/>
              </w:numPr>
              <w:tabs>
                <w:tab w:val="left" w:pos="360"/>
              </w:tabs>
              <w:spacing w:after="0" w:line="240" w:lineRule="auto"/>
              <w:contextualSpacing/>
              <w:jc w:val="center"/>
              <w:rPr>
                <w:rFonts w:ascii="Calibri" w:eastAsia="Times New Roman" w:hAnsi="Calibri" w:cs="Calibri"/>
                <w:color w:val="000000"/>
                <w:sz w:val="22"/>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both"/>
              <w:rPr>
                <w:rFonts w:ascii="Calibri" w:eastAsia="Calibri" w:hAnsi="Calibri" w:cs="Calibri"/>
                <w:color w:val="000000"/>
                <w:sz w:val="22"/>
              </w:rPr>
            </w:pPr>
            <w:r w:rsidRPr="000A3F59">
              <w:rPr>
                <w:rFonts w:ascii="Calibri" w:eastAsia="Calibri" w:hAnsi="Calibri" w:cs="Calibri"/>
                <w:sz w:val="22"/>
              </w:rPr>
              <w:t xml:space="preserve">Požeminių komunikacijų šulinių liukų demontavimas ir naujų sumontavimas į projektinę padėtį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center"/>
              <w:rPr>
                <w:rFonts w:ascii="Calibri" w:eastAsia="Calibri" w:hAnsi="Calibri" w:cs="Calibri"/>
                <w:color w:val="000000"/>
                <w:sz w:val="22"/>
              </w:rPr>
            </w:pPr>
            <w:r w:rsidRPr="000A3F59">
              <w:rPr>
                <w:rFonts w:ascii="Calibri" w:eastAsia="Calibri" w:hAnsi="Calibri" w:cs="Calibri"/>
                <w:sz w:val="22"/>
              </w:rPr>
              <w:t>vnt.</w:t>
            </w:r>
          </w:p>
        </w:tc>
        <w:tc>
          <w:tcPr>
            <w:tcW w:w="1276" w:type="dxa"/>
            <w:tcBorders>
              <w:top w:val="single" w:sz="4" w:space="0" w:color="auto"/>
              <w:bottom w:val="single" w:sz="4" w:space="0" w:color="auto"/>
            </w:tcBorders>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15,00</w:t>
            </w:r>
          </w:p>
        </w:tc>
        <w:tc>
          <w:tcPr>
            <w:tcW w:w="1276" w:type="dxa"/>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c>
          <w:tcPr>
            <w:tcW w:w="1416" w:type="dxa"/>
            <w:gridSpan w:val="2"/>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r>
      <w:tr w:rsidR="00CC54EE" w:rsidRPr="000A3F59" w:rsidTr="00CC54EE">
        <w:trPr>
          <w:gridAfter w:val="1"/>
          <w:wAfter w:w="14"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C54EE" w:rsidRPr="000A3F59" w:rsidRDefault="00CC54EE" w:rsidP="00CC54EE">
            <w:pPr>
              <w:numPr>
                <w:ilvl w:val="0"/>
                <w:numId w:val="4"/>
              </w:numPr>
              <w:tabs>
                <w:tab w:val="left" w:pos="360"/>
              </w:tabs>
              <w:spacing w:after="0" w:line="240" w:lineRule="auto"/>
              <w:contextualSpacing/>
              <w:jc w:val="center"/>
              <w:rPr>
                <w:rFonts w:ascii="Calibri" w:eastAsia="Times New Roman" w:hAnsi="Calibri" w:cs="Calibri"/>
                <w:color w:val="000000"/>
                <w:sz w:val="22"/>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both"/>
              <w:rPr>
                <w:rFonts w:ascii="Calibri" w:eastAsia="Calibri" w:hAnsi="Calibri" w:cs="Calibri"/>
                <w:color w:val="000000"/>
                <w:sz w:val="22"/>
              </w:rPr>
            </w:pPr>
            <w:r w:rsidRPr="000A3F59">
              <w:rPr>
                <w:rFonts w:ascii="Calibri" w:eastAsia="Calibri" w:hAnsi="Calibri" w:cs="Calibri"/>
                <w:sz w:val="22"/>
              </w:rPr>
              <w:t>Išardyto betono ir kitų statybinių šiukšlių pakrovimas mechanizuotai ir išvežimas</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center"/>
              <w:rPr>
                <w:rFonts w:ascii="Calibri" w:eastAsia="Calibri" w:hAnsi="Calibri" w:cs="Calibri"/>
                <w:color w:val="000000"/>
                <w:sz w:val="22"/>
              </w:rPr>
            </w:pPr>
            <w:r w:rsidRPr="000A3F59">
              <w:rPr>
                <w:rFonts w:ascii="Calibri" w:eastAsia="Calibri" w:hAnsi="Calibri" w:cs="Calibri"/>
                <w:sz w:val="22"/>
              </w:rPr>
              <w:t>t</w:t>
            </w:r>
          </w:p>
        </w:tc>
        <w:tc>
          <w:tcPr>
            <w:tcW w:w="1276" w:type="dxa"/>
            <w:tcBorders>
              <w:top w:val="single" w:sz="4" w:space="0" w:color="auto"/>
              <w:bottom w:val="single" w:sz="4" w:space="0" w:color="auto"/>
            </w:tcBorders>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120,00</w:t>
            </w:r>
          </w:p>
        </w:tc>
        <w:tc>
          <w:tcPr>
            <w:tcW w:w="1276" w:type="dxa"/>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c>
          <w:tcPr>
            <w:tcW w:w="1416" w:type="dxa"/>
            <w:gridSpan w:val="2"/>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r>
      <w:tr w:rsidR="00CC54EE" w:rsidRPr="000A3F59" w:rsidTr="00CC54EE">
        <w:trPr>
          <w:gridAfter w:val="1"/>
          <w:wAfter w:w="14"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C54EE" w:rsidRPr="000A3F59" w:rsidRDefault="00CC54EE" w:rsidP="00CC54EE">
            <w:pPr>
              <w:numPr>
                <w:ilvl w:val="0"/>
                <w:numId w:val="4"/>
              </w:numPr>
              <w:tabs>
                <w:tab w:val="left" w:pos="360"/>
              </w:tabs>
              <w:spacing w:after="0" w:line="240" w:lineRule="auto"/>
              <w:contextualSpacing/>
              <w:jc w:val="center"/>
              <w:rPr>
                <w:rFonts w:ascii="Calibri" w:eastAsia="Times New Roman" w:hAnsi="Calibri" w:cs="Calibri"/>
                <w:color w:val="000000"/>
                <w:sz w:val="22"/>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both"/>
              <w:rPr>
                <w:rFonts w:ascii="Calibri" w:eastAsia="Calibri" w:hAnsi="Calibri" w:cs="Calibri"/>
                <w:color w:val="000000"/>
                <w:sz w:val="22"/>
              </w:rPr>
            </w:pPr>
            <w:r w:rsidRPr="000A3F59">
              <w:rPr>
                <w:rFonts w:ascii="Calibri" w:eastAsia="Calibri" w:hAnsi="Calibri" w:cs="Calibri"/>
                <w:sz w:val="22"/>
              </w:rPr>
              <w:t>Medžių šakų genėjimas (1 medžio apgenėjimas)</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center"/>
              <w:rPr>
                <w:rFonts w:ascii="Calibri" w:eastAsia="Calibri" w:hAnsi="Calibri" w:cs="Calibri"/>
                <w:color w:val="000000"/>
                <w:sz w:val="22"/>
              </w:rPr>
            </w:pPr>
            <w:r w:rsidRPr="000A3F59">
              <w:rPr>
                <w:rFonts w:ascii="Calibri" w:eastAsia="Calibri" w:hAnsi="Calibri" w:cs="Calibri"/>
                <w:sz w:val="22"/>
              </w:rPr>
              <w:t>vnt.</w:t>
            </w:r>
          </w:p>
        </w:tc>
        <w:tc>
          <w:tcPr>
            <w:tcW w:w="1276" w:type="dxa"/>
            <w:tcBorders>
              <w:top w:val="single" w:sz="4" w:space="0" w:color="auto"/>
              <w:bottom w:val="single" w:sz="4" w:space="0" w:color="auto"/>
            </w:tcBorders>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36,00</w:t>
            </w:r>
          </w:p>
        </w:tc>
        <w:tc>
          <w:tcPr>
            <w:tcW w:w="1276" w:type="dxa"/>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c>
          <w:tcPr>
            <w:tcW w:w="1416" w:type="dxa"/>
            <w:gridSpan w:val="2"/>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r>
      <w:tr w:rsidR="00CC54EE" w:rsidRPr="000A3F59" w:rsidTr="00CC54EE">
        <w:trPr>
          <w:gridAfter w:val="1"/>
          <w:wAfter w:w="14"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C54EE" w:rsidRPr="000A3F59" w:rsidRDefault="00CC54EE" w:rsidP="00CC54EE">
            <w:pPr>
              <w:numPr>
                <w:ilvl w:val="0"/>
                <w:numId w:val="4"/>
              </w:numPr>
              <w:tabs>
                <w:tab w:val="left" w:pos="360"/>
              </w:tabs>
              <w:spacing w:after="0" w:line="240" w:lineRule="auto"/>
              <w:contextualSpacing/>
              <w:jc w:val="center"/>
              <w:rPr>
                <w:rFonts w:ascii="Calibri" w:eastAsia="Times New Roman" w:hAnsi="Calibri" w:cs="Calibri"/>
                <w:color w:val="000000"/>
                <w:sz w:val="22"/>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both"/>
              <w:rPr>
                <w:rFonts w:ascii="Calibri" w:eastAsia="Calibri" w:hAnsi="Calibri" w:cs="Calibri"/>
                <w:color w:val="000000"/>
                <w:sz w:val="22"/>
              </w:rPr>
            </w:pPr>
            <w:r w:rsidRPr="000A3F59">
              <w:rPr>
                <w:rFonts w:ascii="Calibri" w:eastAsia="Calibri" w:hAnsi="Calibri" w:cs="Calibri"/>
                <w:sz w:val="22"/>
              </w:rPr>
              <w:t>Sandarinimo juostos įrengimas tarp bortų ir asfalto dangos</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C54EE" w:rsidRPr="000A3F59" w:rsidRDefault="00CC54EE" w:rsidP="00E41255">
            <w:pPr>
              <w:spacing w:after="0" w:line="240" w:lineRule="auto"/>
              <w:jc w:val="center"/>
              <w:rPr>
                <w:rFonts w:ascii="Calibri" w:eastAsia="Calibri" w:hAnsi="Calibri" w:cs="Calibri"/>
                <w:color w:val="000000"/>
                <w:sz w:val="22"/>
              </w:rPr>
            </w:pPr>
            <w:r w:rsidRPr="000A3F59">
              <w:rPr>
                <w:rFonts w:ascii="Calibri" w:eastAsia="Calibri" w:hAnsi="Calibri" w:cs="Calibri"/>
                <w:sz w:val="22"/>
              </w:rPr>
              <w:t>m</w:t>
            </w:r>
          </w:p>
        </w:tc>
        <w:tc>
          <w:tcPr>
            <w:tcW w:w="1276" w:type="dxa"/>
            <w:tcBorders>
              <w:top w:val="single" w:sz="4" w:space="0" w:color="auto"/>
              <w:bottom w:val="single" w:sz="4" w:space="0" w:color="auto"/>
            </w:tcBorders>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1290,00</w:t>
            </w:r>
          </w:p>
        </w:tc>
        <w:tc>
          <w:tcPr>
            <w:tcW w:w="1276" w:type="dxa"/>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c>
          <w:tcPr>
            <w:tcW w:w="1416" w:type="dxa"/>
            <w:gridSpan w:val="2"/>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r>
      <w:tr w:rsidR="00CC54EE" w:rsidRPr="000A3F59" w:rsidTr="00CC54EE">
        <w:trPr>
          <w:trHeight w:val="243"/>
        </w:trPr>
        <w:tc>
          <w:tcPr>
            <w:tcW w:w="8373" w:type="dxa"/>
            <w:gridSpan w:val="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C54EE" w:rsidRPr="00E73E20" w:rsidRDefault="00CC54EE" w:rsidP="00E41255">
            <w:pPr>
              <w:spacing w:after="0" w:line="240" w:lineRule="auto"/>
              <w:jc w:val="right"/>
              <w:rPr>
                <w:rFonts w:ascii="Calibri" w:eastAsia="Times New Roman" w:hAnsi="Calibri" w:cs="Calibri"/>
                <w:b/>
                <w:sz w:val="22"/>
                <w:lang w:eastAsia="lt-LT"/>
              </w:rPr>
            </w:pPr>
            <w:r w:rsidRPr="00E73E20">
              <w:rPr>
                <w:rFonts w:ascii="Calibri" w:eastAsia="Times New Roman" w:hAnsi="Calibri" w:cs="Calibri"/>
                <w:b/>
                <w:sz w:val="22"/>
                <w:lang w:eastAsia="lt-LT"/>
              </w:rPr>
              <w:t xml:space="preserve">Suma, </w:t>
            </w:r>
            <w:proofErr w:type="spellStart"/>
            <w:r w:rsidRPr="00E73E20">
              <w:rPr>
                <w:rFonts w:ascii="Calibri" w:eastAsia="Times New Roman" w:hAnsi="Calibri" w:cs="Calibri"/>
                <w:b/>
                <w:sz w:val="22"/>
                <w:lang w:eastAsia="lt-LT"/>
              </w:rPr>
              <w:t>Eur</w:t>
            </w:r>
            <w:proofErr w:type="spellEnd"/>
            <w:r w:rsidRPr="00E73E20">
              <w:rPr>
                <w:rFonts w:ascii="Calibri" w:eastAsia="Times New Roman" w:hAnsi="Calibri" w:cs="Calibri"/>
                <w:b/>
                <w:sz w:val="22"/>
                <w:lang w:eastAsia="lt-LT"/>
              </w:rPr>
              <w:t xml:space="preserve"> </w:t>
            </w:r>
            <w:r>
              <w:rPr>
                <w:rFonts w:ascii="Calibri" w:eastAsia="Times New Roman" w:hAnsi="Calibri" w:cs="Calibri"/>
                <w:b/>
                <w:sz w:val="22"/>
                <w:lang w:eastAsia="lt-LT"/>
              </w:rPr>
              <w:t>(</w:t>
            </w:r>
            <w:r w:rsidRPr="00E73E20">
              <w:rPr>
                <w:rFonts w:ascii="Calibri" w:eastAsia="Times New Roman" w:hAnsi="Calibri" w:cs="Calibri"/>
                <w:b/>
                <w:sz w:val="22"/>
                <w:lang w:eastAsia="lt-LT"/>
              </w:rPr>
              <w:t>be PVM</w:t>
            </w:r>
            <w:r>
              <w:rPr>
                <w:rFonts w:ascii="Calibri" w:eastAsia="Times New Roman" w:hAnsi="Calibri" w:cs="Calibri"/>
                <w:b/>
                <w:sz w:val="22"/>
                <w:lang w:eastAsia="lt-LT"/>
              </w:rPr>
              <w:t>)</w:t>
            </w:r>
            <w:r w:rsidRPr="00E73E20">
              <w:rPr>
                <w:rFonts w:ascii="Calibri" w:eastAsia="Times New Roman" w:hAnsi="Calibri" w:cs="Calibri"/>
                <w:b/>
                <w:sz w:val="22"/>
                <w:lang w:eastAsia="lt-LT"/>
              </w:rPr>
              <w:t>:</w:t>
            </w:r>
          </w:p>
        </w:tc>
        <w:tc>
          <w:tcPr>
            <w:tcW w:w="1416" w:type="dxa"/>
            <w:gridSpan w:val="2"/>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r>
      <w:tr w:rsidR="00CC54EE" w:rsidRPr="000A3F59" w:rsidTr="00CC54EE">
        <w:trPr>
          <w:trHeight w:val="243"/>
        </w:trPr>
        <w:tc>
          <w:tcPr>
            <w:tcW w:w="8373" w:type="dxa"/>
            <w:gridSpan w:val="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C54EE" w:rsidRPr="00E73E20" w:rsidRDefault="00CC54EE" w:rsidP="00E41255">
            <w:pPr>
              <w:spacing w:after="0" w:line="240" w:lineRule="auto"/>
              <w:jc w:val="right"/>
              <w:rPr>
                <w:rFonts w:ascii="Calibri" w:eastAsia="Times New Roman" w:hAnsi="Calibri" w:cs="Calibri"/>
                <w:b/>
                <w:sz w:val="22"/>
                <w:lang w:eastAsia="lt-LT"/>
              </w:rPr>
            </w:pPr>
            <w:r w:rsidRPr="00E73E20">
              <w:rPr>
                <w:rFonts w:ascii="Calibri" w:eastAsia="Times New Roman" w:hAnsi="Calibri" w:cs="Calibri"/>
                <w:b/>
                <w:sz w:val="22"/>
                <w:lang w:eastAsia="lt-LT"/>
              </w:rPr>
              <w:t>PVM:</w:t>
            </w:r>
          </w:p>
        </w:tc>
        <w:tc>
          <w:tcPr>
            <w:tcW w:w="1416" w:type="dxa"/>
            <w:gridSpan w:val="2"/>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r>
      <w:tr w:rsidR="00CC54EE" w:rsidRPr="000A3F59" w:rsidTr="00CC54EE">
        <w:trPr>
          <w:trHeight w:val="243"/>
        </w:trPr>
        <w:tc>
          <w:tcPr>
            <w:tcW w:w="8373" w:type="dxa"/>
            <w:gridSpan w:val="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CC54EE" w:rsidRPr="00E73E20" w:rsidRDefault="00CC54EE" w:rsidP="00E41255">
            <w:pPr>
              <w:spacing w:after="0" w:line="240" w:lineRule="auto"/>
              <w:jc w:val="right"/>
              <w:rPr>
                <w:rFonts w:ascii="Calibri" w:eastAsia="Times New Roman" w:hAnsi="Calibri" w:cs="Calibri"/>
                <w:b/>
                <w:sz w:val="22"/>
                <w:lang w:eastAsia="lt-LT"/>
              </w:rPr>
            </w:pPr>
            <w:r w:rsidRPr="00E73E20">
              <w:rPr>
                <w:rFonts w:ascii="Calibri" w:eastAsia="Times New Roman" w:hAnsi="Calibri" w:cs="Calibri"/>
                <w:b/>
                <w:sz w:val="22"/>
                <w:lang w:eastAsia="lt-LT"/>
              </w:rPr>
              <w:t xml:space="preserve">Viso suma, </w:t>
            </w:r>
            <w:proofErr w:type="spellStart"/>
            <w:r w:rsidRPr="00E73E20">
              <w:rPr>
                <w:rFonts w:ascii="Calibri" w:eastAsia="Times New Roman" w:hAnsi="Calibri" w:cs="Calibri"/>
                <w:b/>
                <w:sz w:val="22"/>
                <w:lang w:eastAsia="lt-LT"/>
              </w:rPr>
              <w:t>Eur</w:t>
            </w:r>
            <w:proofErr w:type="spellEnd"/>
            <w:r w:rsidRPr="00E73E20">
              <w:rPr>
                <w:rFonts w:ascii="Calibri" w:eastAsia="Times New Roman" w:hAnsi="Calibri" w:cs="Calibri"/>
                <w:b/>
                <w:sz w:val="22"/>
                <w:lang w:eastAsia="lt-LT"/>
              </w:rPr>
              <w:t xml:space="preserve"> </w:t>
            </w:r>
            <w:r>
              <w:rPr>
                <w:rFonts w:ascii="Calibri" w:eastAsia="Times New Roman" w:hAnsi="Calibri" w:cs="Calibri"/>
                <w:b/>
                <w:sz w:val="22"/>
                <w:lang w:eastAsia="lt-LT"/>
              </w:rPr>
              <w:t>(</w:t>
            </w:r>
            <w:r w:rsidRPr="00E73E20">
              <w:rPr>
                <w:rFonts w:ascii="Calibri" w:eastAsia="Times New Roman" w:hAnsi="Calibri" w:cs="Calibri"/>
                <w:b/>
                <w:sz w:val="22"/>
                <w:lang w:eastAsia="lt-LT"/>
              </w:rPr>
              <w:t>su PVM</w:t>
            </w:r>
            <w:r>
              <w:rPr>
                <w:rFonts w:ascii="Calibri" w:eastAsia="Times New Roman" w:hAnsi="Calibri" w:cs="Calibri"/>
                <w:b/>
                <w:sz w:val="22"/>
                <w:lang w:eastAsia="lt-LT"/>
              </w:rPr>
              <w:t>)</w:t>
            </w:r>
            <w:r w:rsidRPr="00E73E20">
              <w:rPr>
                <w:rFonts w:ascii="Calibri" w:eastAsia="Times New Roman" w:hAnsi="Calibri" w:cs="Calibri"/>
                <w:b/>
                <w:sz w:val="22"/>
                <w:lang w:eastAsia="lt-LT"/>
              </w:rPr>
              <w:t>:</w:t>
            </w:r>
          </w:p>
        </w:tc>
        <w:tc>
          <w:tcPr>
            <w:tcW w:w="1416" w:type="dxa"/>
            <w:gridSpan w:val="2"/>
            <w:tcBorders>
              <w:top w:val="single" w:sz="4" w:space="0" w:color="auto"/>
              <w:left w:val="single" w:sz="4" w:space="0" w:color="auto"/>
              <w:bottom w:val="single" w:sz="4" w:space="0" w:color="auto"/>
              <w:right w:val="single" w:sz="4" w:space="0" w:color="auto"/>
            </w:tcBorders>
          </w:tcPr>
          <w:p w:rsidR="00CC54EE" w:rsidRPr="000A3F59" w:rsidRDefault="00CC54EE" w:rsidP="00E41255">
            <w:pPr>
              <w:spacing w:after="0" w:line="240" w:lineRule="auto"/>
              <w:jc w:val="center"/>
              <w:rPr>
                <w:rFonts w:ascii="Calibri" w:eastAsia="Times New Roman" w:hAnsi="Calibri" w:cs="Calibri"/>
                <w:sz w:val="22"/>
                <w:lang w:eastAsia="lt-LT"/>
              </w:rPr>
            </w:pPr>
          </w:p>
        </w:tc>
      </w:tr>
    </w:tbl>
    <w:p w:rsidR="00CC54EE" w:rsidRPr="0010374B" w:rsidRDefault="00CC54EE" w:rsidP="00CC54EE">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 ............................................................. .</w:t>
      </w:r>
    </w:p>
    <w:p w:rsidR="00CC54EE" w:rsidRPr="00AC1903" w:rsidRDefault="00CC54EE" w:rsidP="00CC54EE">
      <w:pPr>
        <w:spacing w:after="0" w:line="240" w:lineRule="auto"/>
        <w:ind w:firstLine="567"/>
        <w:jc w:val="both"/>
        <w:rPr>
          <w:rFonts w:ascii="Calibri" w:eastAsia="Calibri" w:hAnsi="Calibri" w:cs="Calibri"/>
          <w:i/>
          <w:sz w:val="21"/>
          <w:szCs w:val="21"/>
        </w:rPr>
      </w:pPr>
      <w:r w:rsidRPr="00AC1903">
        <w:rPr>
          <w:rFonts w:ascii="Calibri" w:eastAsia="Calibri" w:hAnsi="Calibri" w:cs="Calibri"/>
          <w:i/>
          <w:sz w:val="21"/>
          <w:szCs w:val="21"/>
        </w:rPr>
        <w:t xml:space="preserve">* </w:t>
      </w:r>
      <w:r w:rsidRPr="00AC1903">
        <w:rPr>
          <w:rFonts w:ascii="Calibri" w:eastAsia="Calibri" w:hAnsi="Calibri" w:cs="Calibri"/>
          <w:b/>
          <w:sz w:val="21"/>
          <w:szCs w:val="21"/>
        </w:rPr>
        <w:t xml:space="preserve">Pasiūlymas bus atmetamas jei prastojo remonto aprašas bus įkainotas daugiau kaip 800 </w:t>
      </w:r>
      <w:proofErr w:type="spellStart"/>
      <w:r w:rsidRPr="00AC1903">
        <w:rPr>
          <w:rFonts w:ascii="Calibri" w:eastAsia="Calibri" w:hAnsi="Calibri" w:cs="Calibri"/>
          <w:b/>
          <w:sz w:val="21"/>
          <w:szCs w:val="21"/>
        </w:rPr>
        <w:t>Eur</w:t>
      </w:r>
      <w:proofErr w:type="spellEnd"/>
      <w:r w:rsidRPr="00AC1903">
        <w:rPr>
          <w:rFonts w:ascii="Calibri" w:eastAsia="Calibri" w:hAnsi="Calibri" w:cs="Calibri"/>
          <w:b/>
          <w:sz w:val="21"/>
          <w:szCs w:val="21"/>
        </w:rPr>
        <w:t xml:space="preserve"> be PVM  (1 </w:t>
      </w:r>
      <w:proofErr w:type="spellStart"/>
      <w:r w:rsidRPr="00AC1903">
        <w:rPr>
          <w:rFonts w:ascii="Calibri" w:eastAsia="Calibri" w:hAnsi="Calibri" w:cs="Calibri"/>
          <w:b/>
          <w:sz w:val="21"/>
          <w:szCs w:val="21"/>
        </w:rPr>
        <w:t>kompl</w:t>
      </w:r>
      <w:proofErr w:type="spellEnd"/>
      <w:r w:rsidRPr="00AC1903">
        <w:rPr>
          <w:rFonts w:ascii="Calibri" w:eastAsia="Calibri" w:hAnsi="Calibri" w:cs="Calibri"/>
          <w:b/>
          <w:sz w:val="21"/>
          <w:szCs w:val="21"/>
        </w:rPr>
        <w:t>.)</w:t>
      </w:r>
    </w:p>
    <w:p w:rsidR="00CC54EE" w:rsidRPr="0010374B" w:rsidRDefault="00CC54EE" w:rsidP="00CC54EE">
      <w:pPr>
        <w:spacing w:after="0" w:line="240" w:lineRule="auto"/>
        <w:ind w:firstLine="567"/>
        <w:jc w:val="both"/>
        <w:rPr>
          <w:rFonts w:ascii="Calibri" w:eastAsia="Calibri" w:hAnsi="Calibri" w:cs="Calibri"/>
          <w:i/>
          <w:sz w:val="20"/>
          <w:szCs w:val="20"/>
        </w:rPr>
      </w:pPr>
    </w:p>
    <w:p w:rsidR="00CC54EE" w:rsidRPr="0010374B" w:rsidRDefault="00CC54EE" w:rsidP="00CC54EE">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CC54EE" w:rsidRPr="0010374B" w:rsidTr="00E41255">
        <w:tc>
          <w:tcPr>
            <w:tcW w:w="709" w:type="dxa"/>
            <w:tcBorders>
              <w:top w:val="single" w:sz="4" w:space="0" w:color="000000"/>
              <w:left w:val="single" w:sz="4" w:space="0" w:color="000000"/>
              <w:bottom w:val="single" w:sz="4" w:space="0" w:color="000000"/>
            </w:tcBorders>
            <w:shd w:val="clear" w:color="auto" w:fill="EDEDED"/>
            <w:vAlign w:val="center"/>
          </w:tcPr>
          <w:p w:rsidR="00CC54EE" w:rsidRPr="0010374B" w:rsidRDefault="00CC54EE" w:rsidP="00E41255">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CC54EE" w:rsidRPr="0010374B" w:rsidRDefault="00CC54EE" w:rsidP="00E41255">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CC54EE" w:rsidRPr="0010374B" w:rsidRDefault="00CC54EE" w:rsidP="00E41255">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CC54EE" w:rsidRPr="0010374B" w:rsidRDefault="00CC54EE" w:rsidP="00E41255">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CC54EE" w:rsidRPr="0010374B" w:rsidTr="00E41255">
        <w:tc>
          <w:tcPr>
            <w:tcW w:w="709" w:type="dxa"/>
            <w:tcBorders>
              <w:top w:val="single" w:sz="4" w:space="0" w:color="000000"/>
              <w:left w:val="single" w:sz="4" w:space="0" w:color="000000"/>
              <w:bottom w:val="single" w:sz="4" w:space="0" w:color="000000"/>
            </w:tcBorders>
            <w:shd w:val="clear" w:color="auto" w:fill="auto"/>
          </w:tcPr>
          <w:p w:rsidR="00CC54EE" w:rsidRPr="0010374B" w:rsidRDefault="00CC54EE" w:rsidP="00E41255">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CC54EE" w:rsidRPr="0010374B" w:rsidRDefault="00CC54EE" w:rsidP="00E41255">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54EE" w:rsidRPr="0010374B" w:rsidRDefault="00CC54EE" w:rsidP="00E41255">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CC54EE" w:rsidRDefault="00CC54EE" w:rsidP="00CC54EE">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CC54EE" w:rsidRPr="0010374B" w:rsidRDefault="00CC54EE" w:rsidP="00CC54EE">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CC54EE" w:rsidRPr="0010374B" w:rsidTr="00E41255">
        <w:tc>
          <w:tcPr>
            <w:tcW w:w="709" w:type="dxa"/>
            <w:tcBorders>
              <w:top w:val="single" w:sz="4" w:space="0" w:color="000000"/>
              <w:left w:val="single" w:sz="4" w:space="0" w:color="000000"/>
              <w:bottom w:val="single" w:sz="4" w:space="0" w:color="000000"/>
            </w:tcBorders>
            <w:shd w:val="clear" w:color="auto" w:fill="EDEDED"/>
            <w:vAlign w:val="center"/>
          </w:tcPr>
          <w:p w:rsidR="00CC54EE" w:rsidRPr="0010374B" w:rsidRDefault="00CC54EE" w:rsidP="00E41255">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CC54EE" w:rsidRPr="0010374B" w:rsidRDefault="00CC54EE" w:rsidP="00E41255">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CC54EE" w:rsidRPr="0010374B" w:rsidTr="00E41255">
        <w:tc>
          <w:tcPr>
            <w:tcW w:w="709" w:type="dxa"/>
            <w:tcBorders>
              <w:top w:val="single" w:sz="4" w:space="0" w:color="000000"/>
              <w:left w:val="single" w:sz="4" w:space="0" w:color="000000"/>
              <w:bottom w:val="single" w:sz="4" w:space="0" w:color="000000"/>
            </w:tcBorders>
            <w:shd w:val="clear" w:color="auto" w:fill="auto"/>
          </w:tcPr>
          <w:p w:rsidR="00CC54EE" w:rsidRPr="0010374B" w:rsidRDefault="00CC54EE" w:rsidP="00E41255">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CC54EE" w:rsidRPr="0010374B" w:rsidRDefault="00CC54EE" w:rsidP="00E41255">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CC54EE" w:rsidRPr="0010374B" w:rsidRDefault="00CC54EE" w:rsidP="00CC54EE">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CC54EE" w:rsidRDefault="00CC54EE" w:rsidP="00CC54EE">
      <w:pPr>
        <w:suppressAutoHyphens/>
        <w:spacing w:after="0" w:line="240" w:lineRule="auto"/>
        <w:ind w:firstLine="567"/>
        <w:jc w:val="both"/>
        <w:rPr>
          <w:rFonts w:ascii="Calibri" w:eastAsia="Times New Roman" w:hAnsi="Calibri" w:cs="Calibri"/>
          <w:sz w:val="22"/>
        </w:rPr>
      </w:pPr>
    </w:p>
    <w:p w:rsidR="00CC54EE" w:rsidRPr="007A2FF4" w:rsidRDefault="00CC54EE" w:rsidP="00CC54EE">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w:t>
      </w:r>
      <w:r w:rsidRPr="00F611FC">
        <w:rPr>
          <w:rFonts w:ascii="Calibri" w:eastAsia="Times New Roman" w:hAnsi="Calibri" w:cs="Calibri"/>
          <w:sz w:val="22"/>
        </w:rPr>
        <w:t xml:space="preserve">subtiekėjai, kurių </w:t>
      </w:r>
      <w:proofErr w:type="spellStart"/>
      <w:r w:rsidRPr="00F611FC">
        <w:rPr>
          <w:rFonts w:ascii="Calibri" w:eastAsia="Times New Roman" w:hAnsi="Calibri" w:cs="Calibri"/>
          <w:sz w:val="22"/>
        </w:rPr>
        <w:t>pajėgumais</w:t>
      </w:r>
      <w:proofErr w:type="spellEnd"/>
      <w:r w:rsidRPr="00F611FC">
        <w:rPr>
          <w:rFonts w:ascii="Calibri" w:eastAsia="Times New Roman" w:hAnsi="Calibri" w:cs="Calibri"/>
          <w:sz w:val="22"/>
        </w:rPr>
        <w:t xml:space="preserve"> </w:t>
      </w:r>
      <w:r>
        <w:rPr>
          <w:rFonts w:ascii="Calibri" w:eastAsia="Times New Roman" w:hAnsi="Calibri" w:cs="Calibri"/>
          <w:sz w:val="22"/>
        </w:rPr>
        <w:t>dalyvis remiasi (jei dalyvis remsis)</w:t>
      </w:r>
      <w:r w:rsidRPr="00F611FC">
        <w:rPr>
          <w:rFonts w:ascii="Calibri" w:eastAsia="Times New Roman" w:hAnsi="Calibri" w:cs="Calibri"/>
          <w:sz w:val="22"/>
        </w:rPr>
        <w:t xml:space="preserve">, </w:t>
      </w:r>
      <w:r w:rsidRPr="007A2FF4">
        <w:rPr>
          <w:rFonts w:ascii="Calibri" w:eastAsia="Times New Roman" w:hAnsi="Calibri" w:cs="Calibri"/>
          <w:sz w:val="22"/>
        </w:rPr>
        <w:t xml:space="preserve">atitinka </w:t>
      </w:r>
      <w:r>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Pr>
          <w:rFonts w:ascii="Calibri" w:eastAsia="Times New Roman" w:hAnsi="Calibri" w:cs="Calibri"/>
          <w:sz w:val="22"/>
        </w:rPr>
        <w:t>sąlygose</w:t>
      </w:r>
      <w:r w:rsidRPr="007A2FF4">
        <w:rPr>
          <w:rFonts w:ascii="Calibri" w:eastAsia="Times New Roman" w:hAnsi="Calibri" w:cs="Calibri"/>
          <w:sz w:val="22"/>
        </w:rPr>
        <w:t xml:space="preserve"> nurodytus </w:t>
      </w:r>
      <w:r>
        <w:rPr>
          <w:rFonts w:ascii="Calibri" w:eastAsia="Times New Roman" w:hAnsi="Calibri" w:cs="Calibri"/>
          <w:sz w:val="22"/>
        </w:rPr>
        <w:t xml:space="preserve">pašalinimo pagrindų nebuvimo, kvalifikacijos  ir kitus </w:t>
      </w:r>
      <w:r w:rsidRPr="007A2FF4">
        <w:rPr>
          <w:rFonts w:ascii="Calibri" w:eastAsia="Times New Roman" w:hAnsi="Calibri" w:cs="Calibri"/>
          <w:sz w:val="22"/>
        </w:rPr>
        <w:t>reikalavimus</w:t>
      </w:r>
      <w:r>
        <w:rPr>
          <w:rFonts w:ascii="Calibri" w:eastAsia="Times New Roman" w:hAnsi="Calibri" w:cs="Calibri"/>
          <w:sz w:val="22"/>
        </w:rPr>
        <w:t>.</w:t>
      </w:r>
      <w:r w:rsidRPr="007A2FF4">
        <w:rPr>
          <w:rFonts w:ascii="Calibri" w:eastAsia="Times New Roman" w:hAnsi="Calibri" w:cs="Calibri"/>
          <w:sz w:val="22"/>
        </w:rPr>
        <w:t xml:space="preserve"> </w:t>
      </w:r>
    </w:p>
    <w:p w:rsidR="00CC54EE" w:rsidRDefault="00CC54EE" w:rsidP="00CC54EE">
      <w:pPr>
        <w:pBdr>
          <w:top w:val="nil"/>
          <w:left w:val="nil"/>
          <w:bottom w:val="nil"/>
          <w:right w:val="nil"/>
          <w:between w:val="nil"/>
        </w:pBdr>
        <w:spacing w:after="0" w:line="240" w:lineRule="auto"/>
        <w:ind w:right="-108" w:firstLine="567"/>
        <w:jc w:val="both"/>
        <w:rPr>
          <w:rFonts w:ascii="Calibri" w:eastAsia="Times New Roman" w:hAnsi="Calibri" w:cs="Calibri"/>
          <w:color w:val="000000"/>
          <w:sz w:val="22"/>
          <w:lang w:eastAsia="lt-LT"/>
        </w:rPr>
      </w:pPr>
    </w:p>
    <w:p w:rsidR="00CC54EE" w:rsidRDefault="00CC54EE" w:rsidP="00CC54EE">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CC54EE" w:rsidRPr="0010374B" w:rsidRDefault="00CC54EE" w:rsidP="00CC54EE">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p>
    <w:p w:rsidR="00CC54EE" w:rsidRPr="00523F66" w:rsidRDefault="00CC54EE" w:rsidP="00CC54EE">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CC54EE" w:rsidRPr="0010374B" w:rsidTr="00E41255">
        <w:trPr>
          <w:trHeight w:val="180"/>
        </w:trPr>
        <w:tc>
          <w:tcPr>
            <w:tcW w:w="3176" w:type="dxa"/>
            <w:tcBorders>
              <w:top w:val="single" w:sz="4" w:space="0" w:color="000000"/>
              <w:left w:val="nil"/>
              <w:bottom w:val="nil"/>
              <w:right w:val="nil"/>
            </w:tcBorders>
          </w:tcPr>
          <w:p w:rsidR="00CC54EE" w:rsidRPr="0010374B" w:rsidRDefault="00CC54EE" w:rsidP="00E41255">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CC54EE" w:rsidRPr="0010374B" w:rsidRDefault="00CC54EE" w:rsidP="00E41255">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CC54EE" w:rsidRPr="0010374B" w:rsidRDefault="00CC54EE" w:rsidP="00E41255">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CC54EE" w:rsidRPr="0010374B" w:rsidRDefault="00CC54EE" w:rsidP="00E41255">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CC54EE" w:rsidRPr="0010374B" w:rsidRDefault="00CC54EE" w:rsidP="00E41255">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CC54EE" w:rsidRPr="0010374B" w:rsidRDefault="00CC54EE" w:rsidP="00E41255">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CC54EE" w:rsidRPr="00523F66" w:rsidRDefault="00CC54EE" w:rsidP="00CC54EE">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CC54EE" w:rsidRDefault="00CC54EE" w:rsidP="00CC54EE">
      <w:pPr>
        <w:spacing w:line="276" w:lineRule="auto"/>
        <w:jc w:val="right"/>
        <w:rPr>
          <w:rFonts w:ascii="Calibri" w:eastAsia="Calibri" w:hAnsi="Calibri" w:cs="Calibri"/>
          <w:sz w:val="21"/>
          <w:szCs w:val="21"/>
          <w:lang w:eastAsia="lt-LT"/>
        </w:rPr>
      </w:pPr>
      <w:r w:rsidRPr="00523F66">
        <w:rPr>
          <w:rFonts w:eastAsia="Calibri" w:cs="Times New Roman"/>
          <w:color w:val="7030A0"/>
          <w:sz w:val="21"/>
          <w:szCs w:val="21"/>
          <w:lang w:eastAsia="lt-LT"/>
        </w:rPr>
        <w:br w:type="page"/>
      </w:r>
      <w:r w:rsidRPr="00F16DA8">
        <w:rPr>
          <w:rFonts w:ascii="Calibri" w:eastAsia="Calibri" w:hAnsi="Calibri" w:cs="Calibri"/>
          <w:sz w:val="21"/>
          <w:szCs w:val="21"/>
          <w:lang w:eastAsia="lt-LT"/>
        </w:rPr>
        <w:lastRenderedPageBreak/>
        <w:t xml:space="preserve">Pirkimo sąlygų </w:t>
      </w:r>
      <w:r>
        <w:rPr>
          <w:rFonts w:ascii="Calibri" w:eastAsia="Calibri" w:hAnsi="Calibri" w:cs="Calibri"/>
          <w:sz w:val="21"/>
          <w:szCs w:val="21"/>
          <w:lang w:eastAsia="lt-LT"/>
        </w:rPr>
        <w:t>4</w:t>
      </w:r>
      <w:r w:rsidRPr="00F16DA8">
        <w:rPr>
          <w:rFonts w:ascii="Calibri" w:eastAsia="Calibri" w:hAnsi="Calibri" w:cs="Calibri"/>
          <w:sz w:val="21"/>
          <w:szCs w:val="21"/>
          <w:lang w:eastAsia="lt-LT"/>
        </w:rPr>
        <w:t xml:space="preserve"> priedas „Te</w:t>
      </w:r>
      <w:r>
        <w:rPr>
          <w:rFonts w:ascii="Calibri" w:eastAsia="Calibri" w:hAnsi="Calibri" w:cs="Calibri"/>
          <w:sz w:val="21"/>
          <w:szCs w:val="21"/>
          <w:lang w:eastAsia="lt-LT"/>
        </w:rPr>
        <w:t>chninė specifikacija</w:t>
      </w:r>
      <w:r w:rsidRPr="00F16DA8">
        <w:rPr>
          <w:rFonts w:ascii="Calibri" w:eastAsia="Calibri" w:hAnsi="Calibri" w:cs="Calibri"/>
          <w:sz w:val="21"/>
          <w:szCs w:val="21"/>
          <w:lang w:eastAsia="lt-LT"/>
        </w:rPr>
        <w:t>“</w:t>
      </w:r>
    </w:p>
    <w:p w:rsidR="00CC54EE" w:rsidRPr="000A3F59" w:rsidRDefault="00CC54EE" w:rsidP="00CC54EE">
      <w:pPr>
        <w:spacing w:after="0" w:line="300" w:lineRule="auto"/>
        <w:ind w:firstLine="5103"/>
        <w:jc w:val="right"/>
        <w:rPr>
          <w:rFonts w:ascii="Calibri" w:eastAsia="Calibri" w:hAnsi="Calibri" w:cs="Calibri"/>
          <w:sz w:val="16"/>
          <w:szCs w:val="16"/>
          <w:lang w:eastAsia="lt-LT"/>
        </w:rPr>
      </w:pPr>
    </w:p>
    <w:p w:rsidR="00CC54EE" w:rsidRDefault="00CC54EE" w:rsidP="00CC54EE">
      <w:pPr>
        <w:overflowPunct w:val="0"/>
        <w:autoSpaceDE w:val="0"/>
        <w:autoSpaceDN w:val="0"/>
        <w:adjustRightInd w:val="0"/>
        <w:spacing w:after="200" w:line="276" w:lineRule="auto"/>
        <w:jc w:val="center"/>
        <w:textAlignment w:val="baseline"/>
        <w:rPr>
          <w:rFonts w:ascii="Calibri" w:eastAsia="Calibri" w:hAnsi="Calibri" w:cs="Calibri"/>
          <w:b/>
          <w:sz w:val="28"/>
          <w:szCs w:val="28"/>
        </w:rPr>
      </w:pPr>
      <w:r w:rsidRPr="000A3F59">
        <w:rPr>
          <w:rFonts w:ascii="Calibri" w:eastAsia="Calibri" w:hAnsi="Calibri" w:cs="Calibri"/>
          <w:b/>
          <w:sz w:val="28"/>
          <w:szCs w:val="28"/>
        </w:rPr>
        <w:t>TECHNINĖ SPECIFIKACIJA</w:t>
      </w:r>
    </w:p>
    <w:tbl>
      <w:tblPr>
        <w:tblStyle w:val="Lentelstinklelis2"/>
        <w:tblW w:w="9685" w:type="dxa"/>
        <w:tblLook w:val="04A0" w:firstRow="1" w:lastRow="0" w:firstColumn="1" w:lastColumn="0" w:noHBand="0" w:noVBand="1"/>
      </w:tblPr>
      <w:tblGrid>
        <w:gridCol w:w="2270"/>
        <w:gridCol w:w="7415"/>
      </w:tblGrid>
      <w:tr w:rsidR="00CC54EE" w:rsidRPr="000A3F59" w:rsidTr="00E41255">
        <w:trPr>
          <w:trHeight w:val="575"/>
        </w:trPr>
        <w:tc>
          <w:tcPr>
            <w:tcW w:w="2270" w:type="dxa"/>
          </w:tcPr>
          <w:p w:rsidR="00CC54EE" w:rsidRPr="000A3F59" w:rsidRDefault="00CC54EE" w:rsidP="00E41255">
            <w:pPr>
              <w:overflowPunct w:val="0"/>
              <w:autoSpaceDE w:val="0"/>
              <w:autoSpaceDN w:val="0"/>
              <w:adjustRightInd w:val="0"/>
              <w:spacing w:after="200"/>
              <w:jc w:val="both"/>
              <w:textAlignment w:val="baseline"/>
              <w:rPr>
                <w:rFonts w:ascii="Calibri" w:eastAsia="Times New Roman" w:hAnsi="Calibri" w:cs="Calibri"/>
                <w:sz w:val="22"/>
              </w:rPr>
            </w:pPr>
            <w:r w:rsidRPr="000A3F59">
              <w:rPr>
                <w:rFonts w:ascii="Calibri" w:eastAsia="Times New Roman" w:hAnsi="Calibri" w:cs="Calibri"/>
                <w:sz w:val="22"/>
              </w:rPr>
              <w:t>UŽSAKOVAS</w:t>
            </w:r>
          </w:p>
        </w:tc>
        <w:tc>
          <w:tcPr>
            <w:tcW w:w="7415" w:type="dxa"/>
          </w:tcPr>
          <w:p w:rsidR="00CC54EE" w:rsidRPr="000A3F59" w:rsidRDefault="00CC54EE" w:rsidP="00E41255">
            <w:pPr>
              <w:overflowPunct w:val="0"/>
              <w:autoSpaceDE w:val="0"/>
              <w:autoSpaceDN w:val="0"/>
              <w:adjustRightInd w:val="0"/>
              <w:spacing w:after="200"/>
              <w:jc w:val="both"/>
              <w:textAlignment w:val="baseline"/>
              <w:rPr>
                <w:rFonts w:ascii="Calibri" w:eastAsia="Times New Roman" w:hAnsi="Calibri" w:cs="Calibri"/>
                <w:sz w:val="22"/>
              </w:rPr>
            </w:pPr>
            <w:r w:rsidRPr="000A3F59">
              <w:rPr>
                <w:rFonts w:ascii="Calibri" w:eastAsia="Times New Roman" w:hAnsi="Calibri" w:cs="Calibri"/>
                <w:sz w:val="22"/>
              </w:rPr>
              <w:t>Telšių rajono savivaldybės administracija, Žemaitės g. 14, LT-87133, Telšiai</w:t>
            </w:r>
          </w:p>
        </w:tc>
      </w:tr>
      <w:tr w:rsidR="00CC54EE" w:rsidRPr="000A3F59" w:rsidTr="00E41255">
        <w:tc>
          <w:tcPr>
            <w:tcW w:w="2270" w:type="dxa"/>
          </w:tcPr>
          <w:p w:rsidR="00CC54EE" w:rsidRPr="000A3F59" w:rsidRDefault="00CC54EE" w:rsidP="00E41255">
            <w:pPr>
              <w:overflowPunct w:val="0"/>
              <w:autoSpaceDE w:val="0"/>
              <w:autoSpaceDN w:val="0"/>
              <w:adjustRightInd w:val="0"/>
              <w:spacing w:after="200"/>
              <w:jc w:val="both"/>
              <w:textAlignment w:val="baseline"/>
              <w:rPr>
                <w:rFonts w:ascii="Calibri" w:eastAsia="Times New Roman" w:hAnsi="Calibri" w:cs="Calibri"/>
                <w:sz w:val="22"/>
              </w:rPr>
            </w:pPr>
            <w:r w:rsidRPr="000A3F59">
              <w:rPr>
                <w:rFonts w:ascii="Calibri" w:eastAsia="Times New Roman" w:hAnsi="Calibri" w:cs="Calibri"/>
                <w:sz w:val="22"/>
              </w:rPr>
              <w:t>DARBŲ PAVADINIMAS</w:t>
            </w:r>
          </w:p>
        </w:tc>
        <w:tc>
          <w:tcPr>
            <w:tcW w:w="7415" w:type="dxa"/>
          </w:tcPr>
          <w:p w:rsidR="00CC54EE" w:rsidRPr="000A3F59" w:rsidRDefault="00CC54EE" w:rsidP="00E41255">
            <w:pPr>
              <w:overflowPunct w:val="0"/>
              <w:autoSpaceDE w:val="0"/>
              <w:autoSpaceDN w:val="0"/>
              <w:adjustRightInd w:val="0"/>
              <w:spacing w:after="200"/>
              <w:jc w:val="both"/>
              <w:textAlignment w:val="baseline"/>
              <w:rPr>
                <w:rFonts w:ascii="Calibri" w:eastAsia="Times New Roman" w:hAnsi="Calibri" w:cs="Calibri"/>
                <w:sz w:val="22"/>
              </w:rPr>
            </w:pPr>
            <w:r w:rsidRPr="000A3F59">
              <w:rPr>
                <w:rFonts w:ascii="Calibri" w:eastAsia="Calibri" w:hAnsi="Calibri" w:cs="Calibri"/>
                <w:sz w:val="22"/>
              </w:rPr>
              <w:t>Telšių miesto pėsčiųjų takų remonto darbai</w:t>
            </w:r>
          </w:p>
        </w:tc>
      </w:tr>
      <w:tr w:rsidR="00CC54EE" w:rsidRPr="000A3F59" w:rsidTr="00E41255">
        <w:tc>
          <w:tcPr>
            <w:tcW w:w="2270" w:type="dxa"/>
          </w:tcPr>
          <w:p w:rsidR="00CC54EE" w:rsidRPr="000A3F59" w:rsidRDefault="00CC54EE" w:rsidP="00E41255">
            <w:pPr>
              <w:overflowPunct w:val="0"/>
              <w:autoSpaceDE w:val="0"/>
              <w:autoSpaceDN w:val="0"/>
              <w:adjustRightInd w:val="0"/>
              <w:spacing w:after="200"/>
              <w:jc w:val="both"/>
              <w:textAlignment w:val="baseline"/>
              <w:rPr>
                <w:rFonts w:ascii="Calibri" w:eastAsia="Times New Roman" w:hAnsi="Calibri" w:cs="Calibri"/>
                <w:sz w:val="22"/>
              </w:rPr>
            </w:pPr>
            <w:r w:rsidRPr="000A3F59">
              <w:rPr>
                <w:rFonts w:ascii="Calibri" w:eastAsia="Times New Roman" w:hAnsi="Calibri" w:cs="Calibri"/>
                <w:sz w:val="22"/>
              </w:rPr>
              <w:t>ADRESAS</w:t>
            </w:r>
          </w:p>
        </w:tc>
        <w:tc>
          <w:tcPr>
            <w:tcW w:w="7415" w:type="dxa"/>
          </w:tcPr>
          <w:p w:rsidR="00CC54EE" w:rsidRPr="000A3F59" w:rsidRDefault="00CC54EE" w:rsidP="00E41255">
            <w:pPr>
              <w:overflowPunct w:val="0"/>
              <w:autoSpaceDE w:val="0"/>
              <w:autoSpaceDN w:val="0"/>
              <w:adjustRightInd w:val="0"/>
              <w:spacing w:after="200"/>
              <w:jc w:val="both"/>
              <w:textAlignment w:val="baseline"/>
              <w:rPr>
                <w:rFonts w:ascii="Calibri" w:eastAsia="Times New Roman" w:hAnsi="Calibri" w:cs="Calibri"/>
                <w:sz w:val="22"/>
              </w:rPr>
            </w:pPr>
            <w:r w:rsidRPr="000A3F59">
              <w:rPr>
                <w:rFonts w:ascii="Calibri" w:eastAsia="Times New Roman" w:hAnsi="Calibri" w:cs="Calibri"/>
                <w:sz w:val="22"/>
              </w:rPr>
              <w:t>Telšių miesto gatvės</w:t>
            </w:r>
          </w:p>
        </w:tc>
      </w:tr>
      <w:tr w:rsidR="00CC54EE" w:rsidRPr="000A3F59" w:rsidTr="00E41255">
        <w:tc>
          <w:tcPr>
            <w:tcW w:w="2270" w:type="dxa"/>
          </w:tcPr>
          <w:p w:rsidR="00CC54EE" w:rsidRPr="000A3F59" w:rsidRDefault="00CC54EE" w:rsidP="00E41255">
            <w:pPr>
              <w:overflowPunct w:val="0"/>
              <w:autoSpaceDE w:val="0"/>
              <w:autoSpaceDN w:val="0"/>
              <w:adjustRightInd w:val="0"/>
              <w:spacing w:after="200"/>
              <w:jc w:val="both"/>
              <w:textAlignment w:val="baseline"/>
              <w:rPr>
                <w:rFonts w:ascii="Calibri" w:eastAsia="Times New Roman" w:hAnsi="Calibri" w:cs="Calibri"/>
                <w:sz w:val="22"/>
              </w:rPr>
            </w:pPr>
            <w:r w:rsidRPr="000A3F59">
              <w:rPr>
                <w:rFonts w:ascii="Calibri" w:eastAsia="Times New Roman" w:hAnsi="Calibri" w:cs="Calibri"/>
                <w:sz w:val="22"/>
              </w:rPr>
              <w:t>LĖŠŲ ŠALTINIS</w:t>
            </w:r>
          </w:p>
        </w:tc>
        <w:tc>
          <w:tcPr>
            <w:tcW w:w="7415" w:type="dxa"/>
          </w:tcPr>
          <w:p w:rsidR="00CC54EE" w:rsidRPr="000A3F59" w:rsidRDefault="00CC54EE" w:rsidP="00E41255">
            <w:pPr>
              <w:overflowPunct w:val="0"/>
              <w:autoSpaceDE w:val="0"/>
              <w:autoSpaceDN w:val="0"/>
              <w:adjustRightInd w:val="0"/>
              <w:spacing w:after="200"/>
              <w:jc w:val="both"/>
              <w:textAlignment w:val="baseline"/>
              <w:rPr>
                <w:rFonts w:ascii="Calibri" w:eastAsia="Times New Roman" w:hAnsi="Calibri" w:cs="Calibri"/>
                <w:sz w:val="22"/>
              </w:rPr>
            </w:pPr>
            <w:r w:rsidRPr="000A3F59">
              <w:rPr>
                <w:rFonts w:ascii="Calibri" w:eastAsia="Times New Roman" w:hAnsi="Calibri" w:cs="Calibri"/>
                <w:sz w:val="22"/>
              </w:rPr>
              <w:t>Kelių priežiūros ir plėtros programos lėšos, Telšių rajono savivaldybės lėšos</w:t>
            </w:r>
          </w:p>
        </w:tc>
      </w:tr>
      <w:tr w:rsidR="00CC54EE" w:rsidRPr="000A3F59" w:rsidTr="00E41255">
        <w:tc>
          <w:tcPr>
            <w:tcW w:w="2270" w:type="dxa"/>
          </w:tcPr>
          <w:p w:rsidR="00CC54EE" w:rsidRPr="000A3F59" w:rsidRDefault="00CC54EE" w:rsidP="00E41255">
            <w:pPr>
              <w:overflowPunct w:val="0"/>
              <w:autoSpaceDE w:val="0"/>
              <w:autoSpaceDN w:val="0"/>
              <w:adjustRightInd w:val="0"/>
              <w:spacing w:after="200"/>
              <w:jc w:val="both"/>
              <w:textAlignment w:val="baseline"/>
              <w:rPr>
                <w:rFonts w:ascii="Calibri" w:eastAsia="Times New Roman" w:hAnsi="Calibri" w:cs="Calibri"/>
                <w:sz w:val="22"/>
              </w:rPr>
            </w:pPr>
            <w:r w:rsidRPr="000A3F59">
              <w:rPr>
                <w:rFonts w:ascii="Calibri" w:eastAsia="Times New Roman" w:hAnsi="Calibri" w:cs="Calibri"/>
                <w:sz w:val="22"/>
              </w:rPr>
              <w:t>DARBŲ APRAŠYMAS</w:t>
            </w:r>
          </w:p>
        </w:tc>
        <w:tc>
          <w:tcPr>
            <w:tcW w:w="7415" w:type="dxa"/>
          </w:tcPr>
          <w:p w:rsidR="00CC54EE" w:rsidRPr="000A3F59" w:rsidRDefault="00CC54EE" w:rsidP="00E41255">
            <w:pPr>
              <w:overflowPunct w:val="0"/>
              <w:autoSpaceDE w:val="0"/>
              <w:autoSpaceDN w:val="0"/>
              <w:adjustRightInd w:val="0"/>
              <w:jc w:val="both"/>
              <w:textAlignment w:val="baseline"/>
              <w:rPr>
                <w:rFonts w:ascii="Calibri" w:eastAsia="Calibri" w:hAnsi="Calibri" w:cs="Calibri"/>
                <w:sz w:val="22"/>
              </w:rPr>
            </w:pPr>
            <w:r w:rsidRPr="000A3F59">
              <w:rPr>
                <w:rFonts w:ascii="Calibri" w:eastAsia="Calibri" w:hAnsi="Calibri" w:cs="Calibri"/>
                <w:sz w:val="22"/>
              </w:rPr>
              <w:t>Telšių miesto pėsčiųjų takų remontas ir paprastojo remonto aprašo* parengimas:</w:t>
            </w:r>
          </w:p>
          <w:p w:rsidR="00CC54EE" w:rsidRPr="000A3F59" w:rsidRDefault="00CC54EE" w:rsidP="00E41255">
            <w:pPr>
              <w:overflowPunct w:val="0"/>
              <w:autoSpaceDE w:val="0"/>
              <w:autoSpaceDN w:val="0"/>
              <w:adjustRightInd w:val="0"/>
              <w:jc w:val="both"/>
              <w:textAlignment w:val="baseline"/>
              <w:rPr>
                <w:rFonts w:ascii="Calibri" w:eastAsia="Calibri" w:hAnsi="Calibri" w:cs="Calibri"/>
                <w:sz w:val="22"/>
              </w:rPr>
            </w:pPr>
            <w:r w:rsidRPr="000A3F59">
              <w:rPr>
                <w:rFonts w:ascii="Calibri" w:eastAsia="Calibri" w:hAnsi="Calibri" w:cs="Calibri"/>
                <w:sz w:val="22"/>
              </w:rPr>
              <w:t xml:space="preserve">Rangovas turės atlikti Telšių miesto pėsčiųjų takų remonto darbus įskaitant ir takų prie valstybinės reikšmės kelių. </w:t>
            </w:r>
          </w:p>
          <w:p w:rsidR="00CC54EE" w:rsidRPr="000A3F59" w:rsidRDefault="00CC54EE" w:rsidP="00E41255">
            <w:pPr>
              <w:overflowPunct w:val="0"/>
              <w:autoSpaceDE w:val="0"/>
              <w:autoSpaceDN w:val="0"/>
              <w:adjustRightInd w:val="0"/>
              <w:jc w:val="both"/>
              <w:textAlignment w:val="baseline"/>
              <w:rPr>
                <w:rFonts w:ascii="Calibri" w:eastAsia="Calibri" w:hAnsi="Calibri" w:cs="Calibri"/>
                <w:sz w:val="22"/>
              </w:rPr>
            </w:pPr>
            <w:r w:rsidRPr="000A3F59">
              <w:rPr>
                <w:rFonts w:ascii="Calibri" w:eastAsia="Calibri" w:hAnsi="Calibri" w:cs="Calibri"/>
                <w:sz w:val="22"/>
              </w:rPr>
              <w:t xml:space="preserve">Remontas turės apimti esamos dangos ardymo, esamų pagrindų iškasimo, naujų įrengimo ir naujos dangos įrengimo darbus, įskaitant ir kelio bei vejos bortų ardymą ir naujų įrengimą. Taip pat darbai apims žalios zonos sutvarkymą, šulinių esančių pėsčiųjų takuose pakėlimą ar pažeminimą į projektinį aukštį. </w:t>
            </w:r>
          </w:p>
          <w:p w:rsidR="00CC54EE" w:rsidRPr="000A3F59" w:rsidRDefault="00CC54EE" w:rsidP="00E41255">
            <w:pPr>
              <w:overflowPunct w:val="0"/>
              <w:autoSpaceDE w:val="0"/>
              <w:autoSpaceDN w:val="0"/>
              <w:adjustRightInd w:val="0"/>
              <w:jc w:val="both"/>
              <w:textAlignment w:val="baseline"/>
              <w:rPr>
                <w:rFonts w:ascii="Calibri" w:eastAsia="Calibri" w:hAnsi="Calibri" w:cs="Calibri"/>
                <w:sz w:val="22"/>
              </w:rPr>
            </w:pPr>
          </w:p>
          <w:p w:rsidR="00CC54EE" w:rsidRPr="000A3F59" w:rsidRDefault="00CC54EE" w:rsidP="00E41255">
            <w:pPr>
              <w:overflowPunct w:val="0"/>
              <w:autoSpaceDE w:val="0"/>
              <w:autoSpaceDN w:val="0"/>
              <w:adjustRightInd w:val="0"/>
              <w:jc w:val="both"/>
              <w:textAlignment w:val="baseline"/>
              <w:rPr>
                <w:rFonts w:ascii="Calibri" w:eastAsia="Calibri" w:hAnsi="Calibri" w:cs="Calibri"/>
                <w:sz w:val="22"/>
              </w:rPr>
            </w:pPr>
            <w:r w:rsidRPr="000A3F59">
              <w:rPr>
                <w:rFonts w:ascii="Calibri" w:eastAsia="Calibri" w:hAnsi="Calibri" w:cs="Calibri"/>
                <w:sz w:val="22"/>
              </w:rPr>
              <w:t xml:space="preserve">Numatomi darbai: </w:t>
            </w:r>
          </w:p>
          <w:p w:rsidR="00CC54EE" w:rsidRPr="000A3F59" w:rsidRDefault="00CC54EE" w:rsidP="00CC54EE">
            <w:pPr>
              <w:numPr>
                <w:ilvl w:val="0"/>
                <w:numId w:val="2"/>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Aprašo parengimas ir suderinimas su atitinkamomis institucijomis;</w:t>
            </w:r>
          </w:p>
          <w:p w:rsidR="00CC54EE" w:rsidRPr="000A3F59" w:rsidRDefault="00CC54EE" w:rsidP="00CC54EE">
            <w:pPr>
              <w:numPr>
                <w:ilvl w:val="0"/>
                <w:numId w:val="2"/>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Trinkelių ir kitų kietų dangų išardymas;</w:t>
            </w:r>
          </w:p>
          <w:p w:rsidR="00CC54EE" w:rsidRPr="000A3F59" w:rsidRDefault="00CC54EE" w:rsidP="00CC54EE">
            <w:pPr>
              <w:numPr>
                <w:ilvl w:val="0"/>
                <w:numId w:val="2"/>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Mažų plotų asfalto dangos frezavimas ir suprofiliavimas sutankinant;</w:t>
            </w:r>
          </w:p>
          <w:p w:rsidR="00CC54EE" w:rsidRPr="000A3F59" w:rsidRDefault="00CC54EE" w:rsidP="00CC54EE">
            <w:pPr>
              <w:numPr>
                <w:ilvl w:val="0"/>
                <w:numId w:val="2"/>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 xml:space="preserve">Kelio ženklų išardymas ir atstatymas; </w:t>
            </w:r>
          </w:p>
          <w:p w:rsidR="00CC54EE" w:rsidRPr="000A3F59" w:rsidRDefault="00CC54EE" w:rsidP="00CC54EE">
            <w:pPr>
              <w:numPr>
                <w:ilvl w:val="0"/>
                <w:numId w:val="2"/>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Kelio bortų ardymas;</w:t>
            </w:r>
          </w:p>
          <w:p w:rsidR="00CC54EE" w:rsidRPr="000A3F59" w:rsidRDefault="00CC54EE" w:rsidP="00CC54EE">
            <w:pPr>
              <w:numPr>
                <w:ilvl w:val="0"/>
                <w:numId w:val="2"/>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Naujų bortų įrengimas (įskaitant lenktus bei nužemintus);</w:t>
            </w:r>
          </w:p>
          <w:p w:rsidR="00CC54EE" w:rsidRPr="000A3F59" w:rsidRDefault="00CC54EE" w:rsidP="00CC54EE">
            <w:pPr>
              <w:numPr>
                <w:ilvl w:val="0"/>
                <w:numId w:val="2"/>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Vejos bortų ardymas;</w:t>
            </w:r>
          </w:p>
          <w:p w:rsidR="00CC54EE" w:rsidRPr="000A3F59" w:rsidRDefault="00CC54EE" w:rsidP="00CC54EE">
            <w:pPr>
              <w:numPr>
                <w:ilvl w:val="0"/>
                <w:numId w:val="2"/>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 xml:space="preserve">Naujų vejos bortų įrengimas; </w:t>
            </w:r>
          </w:p>
          <w:p w:rsidR="00CC54EE" w:rsidRPr="000A3F59" w:rsidRDefault="00CC54EE" w:rsidP="00CC54EE">
            <w:pPr>
              <w:numPr>
                <w:ilvl w:val="0"/>
                <w:numId w:val="2"/>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Asfalto dangos pjovimas diskine freza;</w:t>
            </w:r>
          </w:p>
          <w:p w:rsidR="00CC54EE" w:rsidRPr="000A3F59" w:rsidRDefault="00CC54EE" w:rsidP="00CC54EE">
            <w:pPr>
              <w:numPr>
                <w:ilvl w:val="0"/>
                <w:numId w:val="2"/>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Sandarinimo juostos įrengimas tarp bortų ir asfalto dangos;</w:t>
            </w:r>
          </w:p>
          <w:p w:rsidR="00CC54EE" w:rsidRPr="000A3F59" w:rsidRDefault="00CC54EE" w:rsidP="00CC54EE">
            <w:pPr>
              <w:numPr>
                <w:ilvl w:val="0"/>
                <w:numId w:val="2"/>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 xml:space="preserve">Esamų pagrindų iškasimas ir išvežimas; </w:t>
            </w:r>
          </w:p>
          <w:p w:rsidR="00CC54EE" w:rsidRPr="000A3F59" w:rsidRDefault="00CC54EE" w:rsidP="00CC54EE">
            <w:pPr>
              <w:numPr>
                <w:ilvl w:val="0"/>
                <w:numId w:val="2"/>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ŠNS sluoksnio įrengimas;</w:t>
            </w:r>
          </w:p>
          <w:p w:rsidR="00CC54EE" w:rsidRPr="000A3F59" w:rsidRDefault="00CC54EE" w:rsidP="00CC54EE">
            <w:pPr>
              <w:numPr>
                <w:ilvl w:val="0"/>
                <w:numId w:val="2"/>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 xml:space="preserve">Skaldos pagrindo sluoksnio įrengimas; </w:t>
            </w:r>
          </w:p>
          <w:p w:rsidR="00CC54EE" w:rsidRPr="000A3F59" w:rsidRDefault="00CC54EE" w:rsidP="00CC54EE">
            <w:pPr>
              <w:numPr>
                <w:ilvl w:val="0"/>
                <w:numId w:val="2"/>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 xml:space="preserve">Trinkelių (20x10x8) dangos įrengimas su 3 cm atsijų sluoksniu; </w:t>
            </w:r>
          </w:p>
          <w:p w:rsidR="00CC54EE" w:rsidRPr="000A3F59" w:rsidRDefault="00CC54EE" w:rsidP="00CC54EE">
            <w:pPr>
              <w:numPr>
                <w:ilvl w:val="0"/>
                <w:numId w:val="2"/>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 xml:space="preserve">Mažų plotų asfalto dangos įrengimas (AC16 PD iki 6 cm);  </w:t>
            </w:r>
          </w:p>
          <w:p w:rsidR="00CC54EE" w:rsidRPr="000A3F59" w:rsidRDefault="00CC54EE" w:rsidP="00CC54EE">
            <w:pPr>
              <w:numPr>
                <w:ilvl w:val="0"/>
                <w:numId w:val="2"/>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 xml:space="preserve"> Žalios zonos sutvarkymas apsėjant daugiametėmis žolių sėklomis; </w:t>
            </w:r>
          </w:p>
          <w:p w:rsidR="00CC54EE" w:rsidRPr="000A3F59" w:rsidRDefault="00CC54EE" w:rsidP="00CC54EE">
            <w:pPr>
              <w:numPr>
                <w:ilvl w:val="0"/>
                <w:numId w:val="2"/>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Calibri" w:hAnsi="Calibri" w:cs="Calibri"/>
                <w:sz w:val="22"/>
              </w:rPr>
              <w:t>Šulinių dangčių aukščio sureguliavimas su pėsčiųjų tako danga;</w:t>
            </w:r>
          </w:p>
          <w:p w:rsidR="00CC54EE" w:rsidRPr="000A3F59" w:rsidRDefault="00CC54EE" w:rsidP="00CC54EE">
            <w:pPr>
              <w:numPr>
                <w:ilvl w:val="0"/>
                <w:numId w:val="2"/>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Calibri" w:hAnsi="Calibri" w:cs="Calibri"/>
                <w:sz w:val="22"/>
              </w:rPr>
              <w:t>Išardyto betono ir kitų statybinių šiukšlių pakrovimas mechanizuotai ir išvežimas;</w:t>
            </w:r>
          </w:p>
          <w:p w:rsidR="00CC54EE" w:rsidRPr="000A3F59" w:rsidRDefault="00CC54EE" w:rsidP="00CC54EE">
            <w:pPr>
              <w:numPr>
                <w:ilvl w:val="0"/>
                <w:numId w:val="2"/>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Medžių šakų genėjimas;</w:t>
            </w:r>
          </w:p>
          <w:p w:rsidR="00CC54EE" w:rsidRPr="000A3F59" w:rsidRDefault="00CC54EE" w:rsidP="00E41255">
            <w:pPr>
              <w:overflowPunct w:val="0"/>
              <w:autoSpaceDE w:val="0"/>
              <w:autoSpaceDN w:val="0"/>
              <w:adjustRightInd w:val="0"/>
              <w:ind w:left="720"/>
              <w:contextualSpacing/>
              <w:jc w:val="both"/>
              <w:textAlignment w:val="baseline"/>
              <w:rPr>
                <w:rFonts w:ascii="Calibri" w:eastAsia="Times New Roman" w:hAnsi="Calibri" w:cs="Calibri"/>
                <w:color w:val="FF0000"/>
                <w:sz w:val="22"/>
              </w:rPr>
            </w:pPr>
          </w:p>
          <w:p w:rsidR="00CC54EE" w:rsidRPr="000A3F59" w:rsidRDefault="00CC54EE" w:rsidP="00E41255">
            <w:pPr>
              <w:overflowPunct w:val="0"/>
              <w:autoSpaceDE w:val="0"/>
              <w:autoSpaceDN w:val="0"/>
              <w:adjustRightInd w:val="0"/>
              <w:spacing w:after="200"/>
              <w:jc w:val="both"/>
              <w:textAlignment w:val="baseline"/>
              <w:rPr>
                <w:rFonts w:ascii="Calibri" w:eastAsia="Calibri" w:hAnsi="Calibri" w:cs="Calibri"/>
                <w:b/>
                <w:sz w:val="22"/>
              </w:rPr>
            </w:pPr>
            <w:r w:rsidRPr="000A3F59">
              <w:rPr>
                <w:rFonts w:ascii="Calibri" w:eastAsia="Calibri" w:hAnsi="Calibri" w:cs="Calibri"/>
                <w:b/>
                <w:sz w:val="22"/>
              </w:rPr>
              <w:t xml:space="preserve">*Paprastojo remonto aprašas negali būti įkainotas daugiau nei 800 </w:t>
            </w:r>
            <w:proofErr w:type="spellStart"/>
            <w:r w:rsidRPr="000A3F59">
              <w:rPr>
                <w:rFonts w:ascii="Calibri" w:eastAsia="Calibri" w:hAnsi="Calibri" w:cs="Calibri"/>
                <w:b/>
                <w:sz w:val="22"/>
              </w:rPr>
              <w:t>Eur</w:t>
            </w:r>
            <w:proofErr w:type="spellEnd"/>
            <w:r w:rsidRPr="000A3F59">
              <w:rPr>
                <w:rFonts w:ascii="Calibri" w:eastAsia="Calibri" w:hAnsi="Calibri" w:cs="Calibri"/>
                <w:b/>
                <w:sz w:val="22"/>
              </w:rPr>
              <w:t xml:space="preserve"> be PVM  (1 </w:t>
            </w:r>
            <w:proofErr w:type="spellStart"/>
            <w:r w:rsidRPr="000A3F59">
              <w:rPr>
                <w:rFonts w:ascii="Calibri" w:eastAsia="Calibri" w:hAnsi="Calibri" w:cs="Calibri"/>
                <w:b/>
                <w:sz w:val="22"/>
              </w:rPr>
              <w:t>kompl</w:t>
            </w:r>
            <w:proofErr w:type="spellEnd"/>
            <w:r w:rsidRPr="000A3F59">
              <w:rPr>
                <w:rFonts w:ascii="Calibri" w:eastAsia="Calibri" w:hAnsi="Calibri" w:cs="Calibri"/>
                <w:b/>
                <w:sz w:val="22"/>
              </w:rPr>
              <w:t>.)</w:t>
            </w:r>
          </w:p>
          <w:p w:rsidR="00CC54EE" w:rsidRPr="000A3F59" w:rsidRDefault="00CC54EE" w:rsidP="00E41255">
            <w:pPr>
              <w:overflowPunct w:val="0"/>
              <w:autoSpaceDE w:val="0"/>
              <w:autoSpaceDN w:val="0"/>
              <w:adjustRightInd w:val="0"/>
              <w:jc w:val="both"/>
              <w:textAlignment w:val="baseline"/>
              <w:rPr>
                <w:rFonts w:ascii="Calibri" w:eastAsia="Times New Roman" w:hAnsi="Calibri" w:cs="Calibri"/>
                <w:b/>
                <w:sz w:val="22"/>
              </w:rPr>
            </w:pPr>
            <w:r w:rsidRPr="000A3F59">
              <w:rPr>
                <w:rFonts w:ascii="Calibri" w:eastAsia="Times New Roman" w:hAnsi="Calibri" w:cs="Calibri"/>
                <w:b/>
                <w:color w:val="FF0000"/>
                <w:sz w:val="22"/>
              </w:rPr>
              <w:t xml:space="preserve"> </w:t>
            </w:r>
          </w:p>
        </w:tc>
      </w:tr>
      <w:tr w:rsidR="00CC54EE" w:rsidRPr="000A3F59" w:rsidTr="00E41255">
        <w:tc>
          <w:tcPr>
            <w:tcW w:w="2270" w:type="dxa"/>
          </w:tcPr>
          <w:p w:rsidR="00CC54EE" w:rsidRPr="000A3F59" w:rsidRDefault="00CC54EE" w:rsidP="00E41255">
            <w:pPr>
              <w:overflowPunct w:val="0"/>
              <w:autoSpaceDE w:val="0"/>
              <w:autoSpaceDN w:val="0"/>
              <w:adjustRightInd w:val="0"/>
              <w:spacing w:after="200"/>
              <w:jc w:val="both"/>
              <w:textAlignment w:val="baseline"/>
              <w:rPr>
                <w:rFonts w:ascii="Calibri" w:eastAsia="Times New Roman" w:hAnsi="Calibri" w:cs="Calibri"/>
                <w:sz w:val="22"/>
              </w:rPr>
            </w:pPr>
            <w:r w:rsidRPr="000A3F59">
              <w:rPr>
                <w:rFonts w:ascii="Calibri" w:eastAsia="Times New Roman" w:hAnsi="Calibri" w:cs="Calibri"/>
                <w:sz w:val="22"/>
              </w:rPr>
              <w:t>DOKUMENTACIJA</w:t>
            </w:r>
          </w:p>
        </w:tc>
        <w:tc>
          <w:tcPr>
            <w:tcW w:w="7415" w:type="dxa"/>
          </w:tcPr>
          <w:p w:rsidR="00CC54EE" w:rsidRPr="000A3F59" w:rsidRDefault="00CC54EE" w:rsidP="00E41255">
            <w:pPr>
              <w:tabs>
                <w:tab w:val="left" w:pos="993"/>
              </w:tabs>
              <w:spacing w:after="200"/>
              <w:ind w:firstLine="7"/>
              <w:jc w:val="both"/>
              <w:rPr>
                <w:rFonts w:ascii="Calibri" w:eastAsia="Calibri" w:hAnsi="Calibri" w:cs="Calibri"/>
                <w:sz w:val="22"/>
              </w:rPr>
            </w:pPr>
            <w:r w:rsidRPr="000A3F59">
              <w:rPr>
                <w:rFonts w:ascii="Calibri" w:eastAsia="Calibri" w:hAnsi="Calibri" w:cs="Calibri"/>
                <w:sz w:val="22"/>
              </w:rPr>
              <w:t xml:space="preserve">Prieš darbų pradžią rangovas turės pasirengti paprastojo remonto tvarkos aprašą ir jį susiderinti su atitinkamomis institucijomis. Tik turint suderintą paprastojo remonto aprašą galės būti pradėti remonto darbai.   </w:t>
            </w:r>
          </w:p>
          <w:p w:rsidR="00CC54EE" w:rsidRPr="000A3F59" w:rsidRDefault="00CC54EE" w:rsidP="00E41255">
            <w:pPr>
              <w:tabs>
                <w:tab w:val="left" w:pos="993"/>
              </w:tabs>
              <w:spacing w:after="200"/>
              <w:ind w:firstLine="7"/>
              <w:jc w:val="both"/>
              <w:rPr>
                <w:rFonts w:ascii="Calibri" w:eastAsia="Calibri" w:hAnsi="Calibri" w:cs="Calibri"/>
                <w:sz w:val="22"/>
              </w:rPr>
            </w:pPr>
            <w:r w:rsidRPr="000A3F59">
              <w:rPr>
                <w:rFonts w:ascii="Calibri" w:eastAsia="Calibri" w:hAnsi="Calibri" w:cs="Calibri"/>
                <w:sz w:val="22"/>
              </w:rPr>
              <w:t xml:space="preserve">Atsiskaitoma už faktiškai atliktus darbus bei pateiktus juos pagrindžiančius dokumentus: darbų priėmimo – perdavimo aktą, darbų ir išlaidų apmokėjimo pažymą  F-3, kurie pasirašyti techninės priežiūros vadovo, ir PVM sąskaitą faktūrą. Dokumentai turi būti pasirašyti kvalifikuotu el. parašu. Minėti dokumentui </w:t>
            </w:r>
            <w:r w:rsidRPr="000A3F59">
              <w:rPr>
                <w:rFonts w:ascii="Calibri" w:eastAsia="Calibri" w:hAnsi="Calibri" w:cs="Calibri"/>
                <w:sz w:val="22"/>
              </w:rPr>
              <w:lastRenderedPageBreak/>
              <w:t xml:space="preserve">Užsakovui perduodami ne vėliau kaip iki einamojo mėnesio 20 dienos.  Užsakovas pateiktus darbų priėmimo – perdavimo dokumentus tikrina ir pasirašo per 10 (dešimt) dienų. Baigiantis metams minėtus dokumentus pateikti ne vėliau kaip iki gruodžio 10 d. Rangovui nepateikus darbų priėmimo – perdavimo dokumentų nurodytu terminu, jų pateikimas ir pasirašymas atidedamas kitam mėnesiui. </w:t>
            </w:r>
          </w:p>
          <w:p w:rsidR="00CC54EE" w:rsidRPr="000A3F59" w:rsidRDefault="00CC54EE" w:rsidP="00E41255">
            <w:pPr>
              <w:overflowPunct w:val="0"/>
              <w:autoSpaceDE w:val="0"/>
              <w:autoSpaceDN w:val="0"/>
              <w:adjustRightInd w:val="0"/>
              <w:spacing w:after="200"/>
              <w:jc w:val="both"/>
              <w:textAlignment w:val="baseline"/>
              <w:rPr>
                <w:rFonts w:ascii="Calibri" w:eastAsia="Times New Roman" w:hAnsi="Calibri" w:cs="Calibri"/>
                <w:sz w:val="22"/>
              </w:rPr>
            </w:pPr>
            <w:r w:rsidRPr="000A3F59">
              <w:rPr>
                <w:rFonts w:ascii="Calibri" w:eastAsia="Calibri" w:hAnsi="Calibri" w:cs="Calibri"/>
                <w:sz w:val="22"/>
              </w:rPr>
              <w:t xml:space="preserve">Užsakovas už kokybiškai atliktus darbus pagal gautus atsiskaitymo dokumentus sumoka Rangovui ne vėliau kaip per 3 darbo dienas gavus lėšas iš AB „Via Lietuva“ arba ne vėliau kaip per 30 dienų apmokant iš savivaldybės biudžeto ar kitų šaltinių. Vėluojant finansavimui iš valstybės biudžeto, Užsakovo mokėjimai Rangovui atidedami, tačiau negali viršyti 60 kalendorinių dienų. </w:t>
            </w:r>
          </w:p>
        </w:tc>
      </w:tr>
      <w:tr w:rsidR="00CC54EE" w:rsidRPr="000A3F59" w:rsidTr="00E41255">
        <w:tc>
          <w:tcPr>
            <w:tcW w:w="2270" w:type="dxa"/>
          </w:tcPr>
          <w:p w:rsidR="00CC54EE" w:rsidRPr="000A3F59" w:rsidRDefault="00CC54EE" w:rsidP="00E41255">
            <w:pPr>
              <w:overflowPunct w:val="0"/>
              <w:autoSpaceDE w:val="0"/>
              <w:autoSpaceDN w:val="0"/>
              <w:adjustRightInd w:val="0"/>
              <w:spacing w:after="200"/>
              <w:jc w:val="both"/>
              <w:textAlignment w:val="baseline"/>
              <w:rPr>
                <w:rFonts w:ascii="Calibri" w:eastAsia="Times New Roman" w:hAnsi="Calibri" w:cs="Calibri"/>
                <w:sz w:val="22"/>
              </w:rPr>
            </w:pPr>
            <w:r w:rsidRPr="000A3F59">
              <w:rPr>
                <w:rFonts w:ascii="Calibri" w:eastAsia="Calibri" w:hAnsi="Calibri" w:cs="Calibri"/>
                <w:sz w:val="22"/>
              </w:rPr>
              <w:t>DARBŲ ATLIKIMO TERMINAS</w:t>
            </w:r>
          </w:p>
        </w:tc>
        <w:tc>
          <w:tcPr>
            <w:tcW w:w="7415" w:type="dxa"/>
          </w:tcPr>
          <w:p w:rsidR="00CC54EE" w:rsidRPr="000A3F59" w:rsidRDefault="00CC54EE" w:rsidP="00E41255">
            <w:pPr>
              <w:spacing w:after="200"/>
              <w:jc w:val="both"/>
              <w:rPr>
                <w:rFonts w:ascii="Calibri" w:eastAsia="Times New Roman" w:hAnsi="Calibri" w:cs="Calibri"/>
                <w:sz w:val="22"/>
                <w:lang w:eastAsia="lt-LT"/>
              </w:rPr>
            </w:pPr>
            <w:r w:rsidRPr="000A3F59">
              <w:rPr>
                <w:rFonts w:ascii="Calibri" w:eastAsia="Calibri" w:hAnsi="Calibri" w:cs="Calibri"/>
                <w:sz w:val="22"/>
              </w:rPr>
              <w:t>Darbai bus vykdomi pagal Užsakovo pateiktus užsakymus</w:t>
            </w:r>
            <w:r w:rsidRPr="000A3F59">
              <w:rPr>
                <w:rFonts w:ascii="Calibri" w:eastAsia="Calibri" w:hAnsi="Calibri" w:cs="Calibri"/>
                <w:bCs/>
                <w:iCs/>
                <w:sz w:val="22"/>
              </w:rPr>
              <w:t xml:space="preserve">. </w:t>
            </w:r>
            <w:r w:rsidRPr="000A3F59">
              <w:rPr>
                <w:rFonts w:ascii="Calibri" w:eastAsia="Calibri" w:hAnsi="Calibri" w:cs="Calibri"/>
                <w:sz w:val="22"/>
              </w:rPr>
              <w:t xml:space="preserve">Kasmet pateikiamų užsakymų skaičius priklausys nuo reikalingų atlikti Darbų poreikio ir apimčių. </w:t>
            </w:r>
            <w:r w:rsidRPr="000A3F59">
              <w:rPr>
                <w:rFonts w:ascii="Calibri" w:eastAsia="Times New Roman" w:hAnsi="Calibri" w:cs="Calibri"/>
                <w:sz w:val="22"/>
                <w:lang w:eastAsia="lt-LT"/>
              </w:rPr>
              <w:t>Kasmet Darbų apimtys ir kiekiai nustatomi skirto finansavimo ribose.</w:t>
            </w:r>
          </w:p>
          <w:p w:rsidR="00CC54EE" w:rsidRPr="000A3F59" w:rsidRDefault="00CC54EE" w:rsidP="00E41255">
            <w:pPr>
              <w:overflowPunct w:val="0"/>
              <w:autoSpaceDE w:val="0"/>
              <w:autoSpaceDN w:val="0"/>
              <w:adjustRightInd w:val="0"/>
              <w:jc w:val="both"/>
              <w:textAlignment w:val="baseline"/>
              <w:rPr>
                <w:rFonts w:ascii="Calibri" w:eastAsia="Calibri" w:hAnsi="Calibri" w:cs="Calibri"/>
                <w:sz w:val="22"/>
              </w:rPr>
            </w:pPr>
            <w:r w:rsidRPr="000A3F59">
              <w:rPr>
                <w:rFonts w:ascii="Calibri" w:eastAsia="Calibri" w:hAnsi="Calibri" w:cs="Calibri"/>
                <w:sz w:val="22"/>
              </w:rPr>
              <w:t xml:space="preserve">Darbai atliekami pagal faktinį poreikį. Užsakovas užsakymus pateikia ne vėliau kaip iki einamųjų metų gegužės 15 d.  2025 m. užsakymai pateikiami per 60 dienų nuo Sutarties įsigaliojimo dienos. </w:t>
            </w:r>
          </w:p>
          <w:p w:rsidR="00CC54EE" w:rsidRPr="000A3F59" w:rsidRDefault="00CC54EE" w:rsidP="00E41255">
            <w:pPr>
              <w:overflowPunct w:val="0"/>
              <w:autoSpaceDE w:val="0"/>
              <w:autoSpaceDN w:val="0"/>
              <w:adjustRightInd w:val="0"/>
              <w:jc w:val="both"/>
              <w:textAlignment w:val="baseline"/>
              <w:rPr>
                <w:rFonts w:ascii="Calibri" w:eastAsia="Calibri" w:hAnsi="Calibri" w:cs="Calibri"/>
                <w:sz w:val="22"/>
              </w:rPr>
            </w:pPr>
          </w:p>
          <w:p w:rsidR="00CC54EE" w:rsidRPr="000A3F59" w:rsidRDefault="00CC54EE" w:rsidP="00E41255">
            <w:pPr>
              <w:overflowPunct w:val="0"/>
              <w:autoSpaceDE w:val="0"/>
              <w:autoSpaceDN w:val="0"/>
              <w:adjustRightInd w:val="0"/>
              <w:jc w:val="both"/>
              <w:textAlignment w:val="baseline"/>
              <w:rPr>
                <w:rFonts w:ascii="Calibri" w:eastAsia="Calibri" w:hAnsi="Calibri" w:cs="Calibri"/>
                <w:sz w:val="22"/>
              </w:rPr>
            </w:pPr>
            <w:r w:rsidRPr="000A3F59">
              <w:rPr>
                <w:rFonts w:ascii="Calibri" w:eastAsia="Calibri" w:hAnsi="Calibri" w:cs="Calibri"/>
                <w:sz w:val="22"/>
              </w:rPr>
              <w:t xml:space="preserve">Paprastojo remonto aprašas parengiamas per 2 mėn. nuo užsakymo pateikimo dienos. Apraše turi būti aprašyti planuojami darbai, parengti brėžiniai ant galiojančios topografinės nuotraukos, parengtos įrengimo detalės ir kiti sprendiniai, kurie reikalingi ir būtini darbų atlikimui. Apraše turi būti numatytas darbų kiekių žiniaraštis pagal pateiktus sutartinius įkainius. </w:t>
            </w:r>
          </w:p>
          <w:p w:rsidR="00CC54EE" w:rsidRPr="000A3F59" w:rsidRDefault="00CC54EE" w:rsidP="00E41255">
            <w:pPr>
              <w:overflowPunct w:val="0"/>
              <w:autoSpaceDE w:val="0"/>
              <w:autoSpaceDN w:val="0"/>
              <w:adjustRightInd w:val="0"/>
              <w:jc w:val="both"/>
              <w:textAlignment w:val="baseline"/>
              <w:rPr>
                <w:rFonts w:ascii="Calibri" w:eastAsia="Calibri" w:hAnsi="Calibri" w:cs="Calibri"/>
                <w:sz w:val="22"/>
              </w:rPr>
            </w:pPr>
            <w:r w:rsidRPr="000A3F59">
              <w:rPr>
                <w:rFonts w:ascii="Calibri" w:eastAsia="Calibri" w:hAnsi="Calibri" w:cs="Calibri"/>
                <w:sz w:val="22"/>
              </w:rPr>
              <w:t xml:space="preserve"> </w:t>
            </w:r>
          </w:p>
          <w:p w:rsidR="00CC54EE" w:rsidRPr="000A3F59" w:rsidRDefault="00CC54EE" w:rsidP="00E41255">
            <w:pPr>
              <w:overflowPunct w:val="0"/>
              <w:autoSpaceDE w:val="0"/>
              <w:autoSpaceDN w:val="0"/>
              <w:adjustRightInd w:val="0"/>
              <w:jc w:val="both"/>
              <w:textAlignment w:val="baseline"/>
              <w:rPr>
                <w:rFonts w:ascii="Calibri" w:eastAsia="Calibri" w:hAnsi="Calibri" w:cs="Calibri"/>
                <w:sz w:val="22"/>
              </w:rPr>
            </w:pPr>
            <w:r w:rsidRPr="000A3F59">
              <w:rPr>
                <w:rFonts w:ascii="Calibri" w:eastAsia="Calibri" w:hAnsi="Calibri" w:cs="Calibri"/>
                <w:sz w:val="22"/>
              </w:rPr>
              <w:t xml:space="preserve">Darbus Rangovas atlieka per 90 k. d. nuo Aprašo parengimo ir suderinimo su atitinkamomis institucijomis ir Užsakovu.  </w:t>
            </w:r>
          </w:p>
          <w:p w:rsidR="00CC54EE" w:rsidRPr="000A3F59" w:rsidRDefault="00CC54EE" w:rsidP="00E41255">
            <w:pPr>
              <w:overflowPunct w:val="0"/>
              <w:autoSpaceDE w:val="0"/>
              <w:autoSpaceDN w:val="0"/>
              <w:adjustRightInd w:val="0"/>
              <w:jc w:val="both"/>
              <w:textAlignment w:val="baseline"/>
              <w:rPr>
                <w:rFonts w:ascii="Calibri" w:eastAsia="Calibri" w:hAnsi="Calibri" w:cs="Calibri"/>
                <w:sz w:val="22"/>
              </w:rPr>
            </w:pPr>
          </w:p>
          <w:p w:rsidR="00CC54EE" w:rsidRPr="000A3F59" w:rsidRDefault="00CC54EE" w:rsidP="00E41255">
            <w:pPr>
              <w:spacing w:after="200"/>
              <w:jc w:val="both"/>
              <w:rPr>
                <w:rFonts w:ascii="Calibri" w:eastAsia="Times New Roman" w:hAnsi="Calibri" w:cs="Calibri"/>
                <w:sz w:val="22"/>
                <w:lang w:eastAsia="lt-LT"/>
              </w:rPr>
            </w:pPr>
            <w:r w:rsidRPr="000A3F59">
              <w:rPr>
                <w:rFonts w:ascii="Calibri" w:eastAsia="Calibri" w:hAnsi="Calibri" w:cs="Calibri"/>
                <w:sz w:val="22"/>
              </w:rPr>
              <w:t>Darbų atlikimo vieta: Telšių miesto pėsčiųjų takai (įskaitant ir takus prie valstybinės reikšmės kelių).</w:t>
            </w:r>
          </w:p>
          <w:p w:rsidR="00CC54EE" w:rsidRPr="000A3F59" w:rsidRDefault="00CC54EE" w:rsidP="00E41255">
            <w:pPr>
              <w:spacing w:after="200"/>
              <w:jc w:val="both"/>
              <w:rPr>
                <w:rFonts w:ascii="Calibri" w:eastAsia="Times New Roman" w:hAnsi="Calibri" w:cs="Calibri"/>
                <w:sz w:val="22"/>
                <w:lang w:eastAsia="lt-LT"/>
              </w:rPr>
            </w:pPr>
            <w:r w:rsidRPr="000A3F59">
              <w:rPr>
                <w:rFonts w:ascii="Calibri" w:eastAsia="Times New Roman" w:hAnsi="Calibri" w:cs="Calibri"/>
                <w:sz w:val="22"/>
                <w:lang w:eastAsia="lt-LT"/>
              </w:rPr>
              <w:t xml:space="preserve">Užbaigtų darbų aktus pateikia pagal darbų kiekius numatytus suderintame apraše </w:t>
            </w:r>
            <w:proofErr w:type="spellStart"/>
            <w:r w:rsidRPr="000A3F59">
              <w:rPr>
                <w:rFonts w:ascii="Calibri" w:eastAsia="Times New Roman" w:hAnsi="Calibri" w:cs="Calibri"/>
                <w:sz w:val="22"/>
                <w:lang w:eastAsia="lt-LT"/>
              </w:rPr>
              <w:t>apraše</w:t>
            </w:r>
            <w:proofErr w:type="spellEnd"/>
            <w:r w:rsidRPr="000A3F59">
              <w:rPr>
                <w:rFonts w:ascii="Calibri" w:eastAsia="Times New Roman" w:hAnsi="Calibri" w:cs="Calibri"/>
                <w:sz w:val="22"/>
                <w:lang w:eastAsia="lt-LT"/>
              </w:rPr>
              <w:t>.</w:t>
            </w:r>
          </w:p>
        </w:tc>
      </w:tr>
      <w:tr w:rsidR="00CC54EE" w:rsidRPr="000A3F59" w:rsidTr="00E41255">
        <w:tc>
          <w:tcPr>
            <w:tcW w:w="2270" w:type="dxa"/>
          </w:tcPr>
          <w:p w:rsidR="00CC54EE" w:rsidRPr="000A3F59" w:rsidRDefault="00CC54EE" w:rsidP="00E41255">
            <w:pPr>
              <w:overflowPunct w:val="0"/>
              <w:autoSpaceDE w:val="0"/>
              <w:autoSpaceDN w:val="0"/>
              <w:adjustRightInd w:val="0"/>
              <w:spacing w:after="200"/>
              <w:textAlignment w:val="baseline"/>
              <w:rPr>
                <w:rFonts w:ascii="Calibri" w:eastAsia="Times New Roman" w:hAnsi="Calibri" w:cs="Calibri"/>
                <w:sz w:val="22"/>
              </w:rPr>
            </w:pPr>
            <w:r w:rsidRPr="000A3F59">
              <w:rPr>
                <w:rFonts w:ascii="Calibri" w:eastAsia="Times New Roman" w:hAnsi="Calibri" w:cs="Calibri"/>
                <w:sz w:val="22"/>
              </w:rPr>
              <w:t>REIKALAVIMAI ATLIEKANT PĖSČIŲJŲ TAKŲ DANGOS REMONTO DARBUS</w:t>
            </w:r>
          </w:p>
        </w:tc>
        <w:tc>
          <w:tcPr>
            <w:tcW w:w="7415" w:type="dxa"/>
          </w:tcPr>
          <w:p w:rsidR="00CC54EE" w:rsidRPr="000A3F59" w:rsidRDefault="00CC54EE" w:rsidP="00E41255">
            <w:pPr>
              <w:tabs>
                <w:tab w:val="left" w:pos="993"/>
              </w:tabs>
              <w:spacing w:after="200"/>
              <w:ind w:firstLine="7"/>
              <w:jc w:val="both"/>
              <w:rPr>
                <w:rFonts w:ascii="Calibri" w:eastAsia="Calibri" w:hAnsi="Calibri" w:cs="Calibri"/>
                <w:spacing w:val="3"/>
                <w:sz w:val="22"/>
              </w:rPr>
            </w:pPr>
            <w:r w:rsidRPr="000A3F59">
              <w:rPr>
                <w:rFonts w:ascii="Calibri" w:eastAsia="Calibri" w:hAnsi="Calibri" w:cs="Calibri"/>
                <w:spacing w:val="3"/>
                <w:sz w:val="22"/>
              </w:rPr>
              <w:t xml:space="preserve">Rangovas Darbus privalės atlikti naudodamas savus išteklius, darbo jėgą, medžiagas, techniką, mechanizmus, </w:t>
            </w:r>
            <w:proofErr w:type="spellStart"/>
            <w:r w:rsidRPr="000A3F59">
              <w:rPr>
                <w:rFonts w:ascii="Calibri" w:eastAsia="Calibri" w:hAnsi="Calibri" w:cs="Calibri"/>
                <w:spacing w:val="3"/>
                <w:sz w:val="22"/>
              </w:rPr>
              <w:t>įrengimus</w:t>
            </w:r>
            <w:proofErr w:type="spellEnd"/>
            <w:r w:rsidRPr="000A3F59">
              <w:rPr>
                <w:rFonts w:ascii="Calibri" w:eastAsia="Calibri" w:hAnsi="Calibri" w:cs="Calibri"/>
                <w:spacing w:val="3"/>
                <w:sz w:val="22"/>
              </w:rPr>
              <w:t xml:space="preserve"> ir įrangą.</w:t>
            </w:r>
          </w:p>
          <w:p w:rsidR="00CC54EE" w:rsidRPr="000A3F59" w:rsidRDefault="00CC54EE" w:rsidP="00E41255">
            <w:pPr>
              <w:tabs>
                <w:tab w:val="left" w:pos="993"/>
              </w:tabs>
              <w:spacing w:after="200"/>
              <w:ind w:firstLine="7"/>
              <w:jc w:val="both"/>
              <w:rPr>
                <w:rFonts w:ascii="Calibri" w:eastAsia="Calibri" w:hAnsi="Calibri" w:cs="Calibri"/>
                <w:spacing w:val="3"/>
                <w:sz w:val="22"/>
              </w:rPr>
            </w:pPr>
            <w:r w:rsidRPr="000A3F59">
              <w:rPr>
                <w:rFonts w:ascii="Calibri" w:eastAsia="Calibri" w:hAnsi="Calibri" w:cs="Calibri"/>
                <w:spacing w:val="3"/>
                <w:sz w:val="22"/>
              </w:rPr>
              <w:t>Darbus vykdyti vadovaujantis taisyklių ĮT asfaltas 24 rekomendacijomis ir</w:t>
            </w:r>
          </w:p>
          <w:p w:rsidR="00CC54EE" w:rsidRPr="000A3F59" w:rsidRDefault="00CC54EE" w:rsidP="00E41255">
            <w:pPr>
              <w:tabs>
                <w:tab w:val="left" w:pos="993"/>
              </w:tabs>
              <w:spacing w:after="200"/>
              <w:ind w:firstLine="7"/>
              <w:jc w:val="both"/>
              <w:rPr>
                <w:rFonts w:ascii="Calibri" w:eastAsia="Calibri" w:hAnsi="Calibri" w:cs="Calibri"/>
                <w:spacing w:val="3"/>
                <w:sz w:val="22"/>
              </w:rPr>
            </w:pPr>
            <w:r w:rsidRPr="000A3F59">
              <w:rPr>
                <w:rFonts w:ascii="Calibri" w:eastAsia="Calibri" w:hAnsi="Calibri" w:cs="Calibri"/>
                <w:sz w:val="22"/>
              </w:rPr>
              <w:t>STR 2.06.04:2014 „Gatvės ir vietinės reikšmės keliai. Bendrieji reikalavimai“.</w:t>
            </w:r>
          </w:p>
          <w:p w:rsidR="00CC54EE" w:rsidRPr="000A3F59" w:rsidRDefault="00CC54EE" w:rsidP="00E41255">
            <w:pPr>
              <w:tabs>
                <w:tab w:val="left" w:pos="993"/>
              </w:tabs>
              <w:spacing w:after="200"/>
              <w:ind w:firstLine="7"/>
              <w:jc w:val="both"/>
              <w:rPr>
                <w:rFonts w:ascii="Calibri" w:eastAsia="Calibri" w:hAnsi="Calibri" w:cs="Calibri"/>
                <w:spacing w:val="3"/>
                <w:sz w:val="22"/>
              </w:rPr>
            </w:pPr>
            <w:r w:rsidRPr="000A3F59">
              <w:rPr>
                <w:rFonts w:ascii="Calibri" w:eastAsia="Calibri" w:hAnsi="Calibri" w:cs="Calibri"/>
                <w:spacing w:val="3"/>
                <w:sz w:val="22"/>
              </w:rPr>
              <w:t>Atliekant Darbus miesto gatvėse Rangovas privalo naudoti įspėjamuosius kelio ženklus, esant būtinybei organizuoti apylankas.</w:t>
            </w:r>
          </w:p>
          <w:p w:rsidR="00CC54EE" w:rsidRPr="000A3F59" w:rsidRDefault="00CC54EE" w:rsidP="00E41255">
            <w:pPr>
              <w:widowControl w:val="0"/>
              <w:shd w:val="clear" w:color="auto" w:fill="FFFFFF"/>
              <w:tabs>
                <w:tab w:val="left" w:pos="842"/>
              </w:tabs>
              <w:autoSpaceDE w:val="0"/>
              <w:autoSpaceDN w:val="0"/>
              <w:adjustRightInd w:val="0"/>
              <w:spacing w:after="200"/>
              <w:jc w:val="both"/>
              <w:rPr>
                <w:rFonts w:ascii="Calibri" w:eastAsia="Calibri" w:hAnsi="Calibri" w:cs="Calibri"/>
                <w:sz w:val="22"/>
                <w:lang w:eastAsia="lt-LT"/>
              </w:rPr>
            </w:pPr>
            <w:r w:rsidRPr="000A3F59">
              <w:rPr>
                <w:rFonts w:ascii="Calibri" w:eastAsia="Calibri" w:hAnsi="Calibri" w:cs="Calibri"/>
                <w:sz w:val="22"/>
                <w:lang w:eastAsia="lt-LT"/>
              </w:rPr>
              <w:t>Atlikdamas Darbus, Rangovas užtikrina:  darbų saugos reikalavimų  laikymąsi; aplinkos apsaugos reikalavimų laikymąsi; trečiųjų asmenų interesų apsaugą; esamų inžinerinių tinklų išsaugojimą.</w:t>
            </w:r>
          </w:p>
        </w:tc>
      </w:tr>
    </w:tbl>
    <w:p w:rsidR="00CC54EE" w:rsidRPr="000A3F59" w:rsidRDefault="00CC54EE" w:rsidP="00CC54EE">
      <w:pPr>
        <w:overflowPunct w:val="0"/>
        <w:autoSpaceDE w:val="0"/>
        <w:autoSpaceDN w:val="0"/>
        <w:adjustRightInd w:val="0"/>
        <w:spacing w:after="200" w:line="276" w:lineRule="auto"/>
        <w:jc w:val="both"/>
        <w:textAlignment w:val="baseline"/>
        <w:rPr>
          <w:rFonts w:eastAsia="Times New Roman" w:cs="Times New Roman"/>
          <w:b/>
          <w:szCs w:val="24"/>
        </w:rPr>
      </w:pPr>
    </w:p>
    <w:p w:rsidR="00CC54EE" w:rsidRDefault="00CC54EE" w:rsidP="00CC54EE">
      <w:pPr>
        <w:overflowPunct w:val="0"/>
        <w:autoSpaceDE w:val="0"/>
        <w:autoSpaceDN w:val="0"/>
        <w:adjustRightInd w:val="0"/>
        <w:spacing w:after="200" w:line="276" w:lineRule="auto"/>
        <w:jc w:val="both"/>
        <w:textAlignment w:val="baseline"/>
        <w:rPr>
          <w:rFonts w:ascii="Calibri" w:eastAsia="Times New Roman" w:hAnsi="Calibri" w:cs="Calibri"/>
          <w:b/>
          <w:sz w:val="22"/>
        </w:rPr>
      </w:pPr>
    </w:p>
    <w:p w:rsidR="00CC54EE" w:rsidRDefault="00CC54EE" w:rsidP="00CC54EE">
      <w:pPr>
        <w:overflowPunct w:val="0"/>
        <w:autoSpaceDE w:val="0"/>
        <w:autoSpaceDN w:val="0"/>
        <w:adjustRightInd w:val="0"/>
        <w:spacing w:after="200" w:line="276" w:lineRule="auto"/>
        <w:jc w:val="both"/>
        <w:textAlignment w:val="baseline"/>
        <w:rPr>
          <w:rFonts w:ascii="Calibri" w:eastAsia="Times New Roman" w:hAnsi="Calibri" w:cs="Calibri"/>
          <w:b/>
          <w:sz w:val="22"/>
        </w:rPr>
      </w:pPr>
    </w:p>
    <w:p w:rsidR="00CC54EE" w:rsidRDefault="00CC54EE" w:rsidP="00CC54EE">
      <w:pPr>
        <w:overflowPunct w:val="0"/>
        <w:autoSpaceDE w:val="0"/>
        <w:autoSpaceDN w:val="0"/>
        <w:adjustRightInd w:val="0"/>
        <w:spacing w:after="200" w:line="276" w:lineRule="auto"/>
        <w:jc w:val="both"/>
        <w:textAlignment w:val="baseline"/>
        <w:rPr>
          <w:rFonts w:ascii="Calibri" w:eastAsia="Times New Roman" w:hAnsi="Calibri" w:cs="Calibri"/>
          <w:b/>
          <w:sz w:val="22"/>
        </w:rPr>
      </w:pPr>
    </w:p>
    <w:p w:rsidR="00CC54EE" w:rsidRPr="000A3F59" w:rsidRDefault="00CC54EE" w:rsidP="00CC54EE">
      <w:pPr>
        <w:overflowPunct w:val="0"/>
        <w:autoSpaceDE w:val="0"/>
        <w:autoSpaceDN w:val="0"/>
        <w:adjustRightInd w:val="0"/>
        <w:spacing w:after="200" w:line="276" w:lineRule="auto"/>
        <w:jc w:val="both"/>
        <w:textAlignment w:val="baseline"/>
        <w:rPr>
          <w:rFonts w:ascii="Calibri" w:eastAsia="Times New Roman" w:hAnsi="Calibri" w:cs="Calibri"/>
          <w:b/>
          <w:bCs/>
          <w:sz w:val="22"/>
          <w:lang w:eastAsia="lt-LT"/>
        </w:rPr>
      </w:pPr>
      <w:r w:rsidRPr="000A3F59">
        <w:rPr>
          <w:rFonts w:ascii="Calibri" w:eastAsia="Times New Roman" w:hAnsi="Calibri" w:cs="Calibri"/>
          <w:b/>
          <w:sz w:val="22"/>
        </w:rPr>
        <w:lastRenderedPageBreak/>
        <w:t xml:space="preserve">Orientaciniai darbų kiekiai: </w:t>
      </w:r>
    </w:p>
    <w:tbl>
      <w:tblPr>
        <w:tblW w:w="9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
        <w:gridCol w:w="3261"/>
        <w:gridCol w:w="1418"/>
        <w:gridCol w:w="2127"/>
        <w:gridCol w:w="2127"/>
        <w:gridCol w:w="8"/>
      </w:tblGrid>
      <w:tr w:rsidR="00CC54EE" w:rsidRPr="000A3F59" w:rsidTr="00E41255">
        <w:trPr>
          <w:gridAfter w:val="1"/>
          <w:wAfter w:w="8" w:type="dxa"/>
          <w:trHeight w:val="1105"/>
          <w:jc w:val="center"/>
        </w:trPr>
        <w:tc>
          <w:tcPr>
            <w:tcW w:w="843" w:type="dxa"/>
            <w:vAlign w:val="center"/>
          </w:tcPr>
          <w:p w:rsidR="00CC54EE" w:rsidRPr="000A3F59" w:rsidRDefault="00CC54EE" w:rsidP="00E41255">
            <w:pPr>
              <w:keepNext/>
              <w:spacing w:after="0" w:line="240" w:lineRule="auto"/>
              <w:jc w:val="both"/>
              <w:outlineLvl w:val="0"/>
              <w:rPr>
                <w:rFonts w:ascii="Calibri" w:eastAsia="Times New Roman" w:hAnsi="Calibri" w:cs="Calibri"/>
                <w:b/>
                <w:bCs/>
                <w:caps/>
                <w:sz w:val="22"/>
                <w:lang w:eastAsia="lt-LT"/>
              </w:rPr>
            </w:pPr>
            <w:r w:rsidRPr="000A3F59">
              <w:rPr>
                <w:rFonts w:ascii="Calibri" w:eastAsia="Times New Roman" w:hAnsi="Calibri" w:cs="Calibri"/>
                <w:b/>
                <w:bCs/>
                <w:sz w:val="22"/>
                <w:lang w:eastAsia="lt-LT"/>
              </w:rPr>
              <w:t xml:space="preserve">Eil. Nr. </w:t>
            </w:r>
          </w:p>
        </w:tc>
        <w:tc>
          <w:tcPr>
            <w:tcW w:w="3261" w:type="dxa"/>
            <w:vAlign w:val="center"/>
          </w:tcPr>
          <w:p w:rsidR="00CC54EE" w:rsidRPr="000A3F59" w:rsidRDefault="00CC54EE" w:rsidP="00E41255">
            <w:pPr>
              <w:spacing w:after="0" w:line="240" w:lineRule="auto"/>
              <w:jc w:val="center"/>
              <w:rPr>
                <w:rFonts w:ascii="Calibri" w:eastAsia="Times New Roman" w:hAnsi="Calibri" w:cs="Calibri"/>
                <w:b/>
                <w:caps/>
                <w:sz w:val="22"/>
                <w:lang w:eastAsia="lt-LT"/>
              </w:rPr>
            </w:pPr>
            <w:r w:rsidRPr="000A3F59">
              <w:rPr>
                <w:rFonts w:ascii="Calibri" w:eastAsia="Times New Roman" w:hAnsi="Calibri" w:cs="Calibri"/>
                <w:b/>
                <w:sz w:val="22"/>
                <w:lang w:eastAsia="lt-LT"/>
              </w:rPr>
              <w:t>Darbų pavadinimas</w:t>
            </w:r>
          </w:p>
        </w:tc>
        <w:tc>
          <w:tcPr>
            <w:tcW w:w="1418" w:type="dxa"/>
            <w:vAlign w:val="center"/>
          </w:tcPr>
          <w:p w:rsidR="00CC54EE" w:rsidRPr="000A3F59" w:rsidRDefault="00CC54EE" w:rsidP="00E41255">
            <w:pPr>
              <w:spacing w:after="0" w:line="240" w:lineRule="auto"/>
              <w:jc w:val="center"/>
              <w:rPr>
                <w:rFonts w:ascii="Calibri" w:eastAsia="Times New Roman" w:hAnsi="Calibri" w:cs="Calibri"/>
                <w:b/>
                <w:caps/>
                <w:sz w:val="22"/>
                <w:lang w:eastAsia="lt-LT"/>
              </w:rPr>
            </w:pPr>
            <w:r w:rsidRPr="000A3F59">
              <w:rPr>
                <w:rFonts w:ascii="Calibri" w:eastAsia="Times New Roman" w:hAnsi="Calibri" w:cs="Calibri"/>
                <w:b/>
                <w:sz w:val="22"/>
                <w:lang w:eastAsia="lt-LT"/>
              </w:rPr>
              <w:t>Mato vnt.</w:t>
            </w:r>
          </w:p>
        </w:tc>
        <w:tc>
          <w:tcPr>
            <w:tcW w:w="2127" w:type="dxa"/>
            <w:vAlign w:val="center"/>
          </w:tcPr>
          <w:p w:rsidR="00CC54EE" w:rsidRPr="000A3F59" w:rsidRDefault="00CC54EE" w:rsidP="00E41255">
            <w:pPr>
              <w:spacing w:after="0" w:line="240" w:lineRule="auto"/>
              <w:jc w:val="center"/>
              <w:rPr>
                <w:rFonts w:ascii="Calibri" w:eastAsia="Times New Roman" w:hAnsi="Calibri" w:cs="Calibri"/>
                <w:b/>
                <w:caps/>
                <w:sz w:val="22"/>
                <w:lang w:eastAsia="lt-LT"/>
              </w:rPr>
            </w:pPr>
            <w:r w:rsidRPr="000A3F59">
              <w:rPr>
                <w:rFonts w:ascii="Calibri" w:eastAsia="Times New Roman" w:hAnsi="Calibri" w:cs="Calibri"/>
                <w:b/>
                <w:sz w:val="22"/>
                <w:lang w:eastAsia="lt-LT"/>
              </w:rPr>
              <w:t xml:space="preserve">Preliminarūs kiekiai 12 mėn.  </w:t>
            </w:r>
          </w:p>
        </w:tc>
        <w:tc>
          <w:tcPr>
            <w:tcW w:w="2127" w:type="dxa"/>
            <w:vAlign w:val="center"/>
          </w:tcPr>
          <w:p w:rsidR="00CC54EE" w:rsidRPr="000A3F59" w:rsidRDefault="00CC54EE" w:rsidP="00E41255">
            <w:pPr>
              <w:spacing w:after="0" w:line="240" w:lineRule="auto"/>
              <w:jc w:val="center"/>
              <w:rPr>
                <w:rFonts w:ascii="Calibri" w:eastAsia="Times New Roman" w:hAnsi="Calibri" w:cs="Calibri"/>
                <w:b/>
                <w:caps/>
                <w:sz w:val="22"/>
                <w:lang w:eastAsia="lt-LT"/>
              </w:rPr>
            </w:pPr>
            <w:r w:rsidRPr="000A3F59">
              <w:rPr>
                <w:rFonts w:ascii="Calibri" w:eastAsia="Times New Roman" w:hAnsi="Calibri" w:cs="Calibri"/>
                <w:b/>
                <w:sz w:val="22"/>
                <w:lang w:eastAsia="lt-LT"/>
              </w:rPr>
              <w:t>Preliminarūs kiekiai 36 mėn.</w:t>
            </w:r>
          </w:p>
        </w:tc>
      </w:tr>
      <w:tr w:rsidR="00CC54EE" w:rsidRPr="000A3F59" w:rsidTr="00E41255">
        <w:trPr>
          <w:jc w:val="center"/>
        </w:trPr>
        <w:tc>
          <w:tcPr>
            <w:tcW w:w="843" w:type="dxa"/>
          </w:tcPr>
          <w:p w:rsidR="00CC54EE" w:rsidRPr="000A3F59" w:rsidRDefault="00CC54EE" w:rsidP="00CC54EE">
            <w:pPr>
              <w:numPr>
                <w:ilvl w:val="0"/>
                <w:numId w:val="3"/>
              </w:numPr>
              <w:spacing w:after="0" w:line="240" w:lineRule="auto"/>
              <w:ind w:hanging="698"/>
              <w:contextualSpacing/>
              <w:jc w:val="both"/>
              <w:rPr>
                <w:rFonts w:ascii="Calibri" w:eastAsia="Times New Roman" w:hAnsi="Calibri" w:cs="Calibri"/>
                <w:sz w:val="22"/>
                <w:lang w:eastAsia="lt-LT"/>
              </w:rPr>
            </w:pPr>
          </w:p>
        </w:tc>
        <w:tc>
          <w:tcPr>
            <w:tcW w:w="3261" w:type="dxa"/>
          </w:tcPr>
          <w:p w:rsidR="00CC54EE" w:rsidRPr="000A3F59" w:rsidRDefault="00CC54EE" w:rsidP="00E41255">
            <w:pPr>
              <w:spacing w:after="0" w:line="240" w:lineRule="auto"/>
              <w:rPr>
                <w:rFonts w:ascii="Calibri" w:eastAsia="Times New Roman" w:hAnsi="Calibri" w:cs="Calibri"/>
                <w:sz w:val="22"/>
                <w:vertAlign w:val="superscript"/>
              </w:rPr>
            </w:pPr>
            <w:r w:rsidRPr="000A3F59">
              <w:rPr>
                <w:rFonts w:ascii="Calibri" w:eastAsia="Calibri" w:hAnsi="Calibri" w:cs="Calibri"/>
                <w:sz w:val="22"/>
              </w:rPr>
              <w:t xml:space="preserve">Paprastojo remonto aprašo parengimas  </w:t>
            </w:r>
          </w:p>
        </w:tc>
        <w:tc>
          <w:tcPr>
            <w:tcW w:w="1418" w:type="dxa"/>
            <w:vAlign w:val="center"/>
          </w:tcPr>
          <w:p w:rsidR="00CC54EE" w:rsidRPr="000A3F59" w:rsidRDefault="00CC54EE" w:rsidP="00E41255">
            <w:pPr>
              <w:spacing w:after="0" w:line="240" w:lineRule="auto"/>
              <w:jc w:val="center"/>
              <w:rPr>
                <w:rFonts w:ascii="Calibri" w:eastAsia="Times New Roman" w:hAnsi="Calibri" w:cs="Calibri"/>
                <w:sz w:val="22"/>
                <w:lang w:eastAsia="lt-LT"/>
              </w:rPr>
            </w:pPr>
            <w:proofErr w:type="spellStart"/>
            <w:r w:rsidRPr="000A3F59">
              <w:rPr>
                <w:rFonts w:ascii="Calibri" w:eastAsia="Calibri" w:hAnsi="Calibri" w:cs="Calibri"/>
                <w:sz w:val="22"/>
              </w:rPr>
              <w:t>kompl</w:t>
            </w:r>
            <w:proofErr w:type="spellEnd"/>
            <w:r w:rsidRPr="000A3F59">
              <w:rPr>
                <w:rFonts w:ascii="Calibri" w:eastAsia="Calibri" w:hAnsi="Calibri" w:cs="Calibri"/>
                <w:sz w:val="22"/>
              </w:rPr>
              <w:t>.</w:t>
            </w:r>
          </w:p>
        </w:tc>
        <w:tc>
          <w:tcPr>
            <w:tcW w:w="2127" w:type="dxa"/>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1,00</w:t>
            </w:r>
          </w:p>
        </w:tc>
        <w:tc>
          <w:tcPr>
            <w:tcW w:w="2135" w:type="dxa"/>
            <w:gridSpan w:val="2"/>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3,00</w:t>
            </w:r>
          </w:p>
        </w:tc>
      </w:tr>
      <w:tr w:rsidR="00CC54EE" w:rsidRPr="000A3F59" w:rsidTr="00E41255">
        <w:trPr>
          <w:jc w:val="center"/>
        </w:trPr>
        <w:tc>
          <w:tcPr>
            <w:tcW w:w="843" w:type="dxa"/>
          </w:tcPr>
          <w:p w:rsidR="00CC54EE" w:rsidRPr="000A3F59" w:rsidRDefault="00CC54EE" w:rsidP="00CC54EE">
            <w:pPr>
              <w:numPr>
                <w:ilvl w:val="0"/>
                <w:numId w:val="3"/>
              </w:numPr>
              <w:spacing w:after="0" w:line="240" w:lineRule="auto"/>
              <w:ind w:hanging="698"/>
              <w:contextualSpacing/>
              <w:jc w:val="both"/>
              <w:rPr>
                <w:rFonts w:ascii="Calibri" w:eastAsia="Times New Roman" w:hAnsi="Calibri" w:cs="Calibri"/>
                <w:sz w:val="22"/>
                <w:lang w:eastAsia="lt-LT"/>
              </w:rPr>
            </w:pPr>
          </w:p>
        </w:tc>
        <w:tc>
          <w:tcPr>
            <w:tcW w:w="3261" w:type="dxa"/>
          </w:tcPr>
          <w:p w:rsidR="00CC54EE" w:rsidRPr="000A3F59" w:rsidRDefault="00CC54EE" w:rsidP="00E41255">
            <w:pPr>
              <w:spacing w:after="0" w:line="240" w:lineRule="auto"/>
              <w:rPr>
                <w:rFonts w:ascii="Calibri" w:eastAsia="Times New Roman" w:hAnsi="Calibri" w:cs="Calibri"/>
                <w:sz w:val="22"/>
                <w:lang w:eastAsia="lt-LT"/>
              </w:rPr>
            </w:pPr>
            <w:r w:rsidRPr="000A3F59">
              <w:rPr>
                <w:rFonts w:ascii="Calibri" w:eastAsia="Calibri" w:hAnsi="Calibri" w:cs="Calibri"/>
                <w:sz w:val="22"/>
              </w:rPr>
              <w:t xml:space="preserve">Dangos iš kietų dangų </w:t>
            </w:r>
            <w:proofErr w:type="spellStart"/>
            <w:r w:rsidRPr="000A3F59">
              <w:rPr>
                <w:rFonts w:ascii="Calibri" w:eastAsia="Calibri" w:hAnsi="Calibri" w:cs="Calibri"/>
                <w:sz w:val="22"/>
              </w:rPr>
              <w:t>įšardymas</w:t>
            </w:r>
            <w:proofErr w:type="spellEnd"/>
            <w:r w:rsidRPr="000A3F59">
              <w:rPr>
                <w:rFonts w:ascii="Calibri" w:eastAsia="Calibri" w:hAnsi="Calibri" w:cs="Calibri"/>
                <w:sz w:val="22"/>
              </w:rPr>
              <w:t xml:space="preserve"> (trinkelės, plytelės, sena asfalto danga) </w:t>
            </w:r>
          </w:p>
        </w:tc>
        <w:tc>
          <w:tcPr>
            <w:tcW w:w="1418" w:type="dxa"/>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100m2</w:t>
            </w:r>
          </w:p>
        </w:tc>
        <w:tc>
          <w:tcPr>
            <w:tcW w:w="2127" w:type="dxa"/>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3,00</w:t>
            </w:r>
          </w:p>
        </w:tc>
        <w:tc>
          <w:tcPr>
            <w:tcW w:w="2135" w:type="dxa"/>
            <w:gridSpan w:val="2"/>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9,00</w:t>
            </w:r>
          </w:p>
        </w:tc>
      </w:tr>
      <w:tr w:rsidR="00CC54EE" w:rsidRPr="000A3F59" w:rsidTr="00E41255">
        <w:trPr>
          <w:trHeight w:val="825"/>
          <w:jc w:val="center"/>
        </w:trPr>
        <w:tc>
          <w:tcPr>
            <w:tcW w:w="843" w:type="dxa"/>
          </w:tcPr>
          <w:p w:rsidR="00CC54EE" w:rsidRPr="000A3F59" w:rsidRDefault="00CC54EE" w:rsidP="00CC54EE">
            <w:pPr>
              <w:numPr>
                <w:ilvl w:val="0"/>
                <w:numId w:val="3"/>
              </w:numPr>
              <w:spacing w:after="0" w:line="240" w:lineRule="auto"/>
              <w:ind w:hanging="698"/>
              <w:contextualSpacing/>
              <w:jc w:val="both"/>
              <w:rPr>
                <w:rFonts w:ascii="Calibri" w:eastAsia="Times New Roman" w:hAnsi="Calibri" w:cs="Calibri"/>
                <w:sz w:val="22"/>
                <w:lang w:eastAsia="lt-LT"/>
              </w:rPr>
            </w:pPr>
          </w:p>
        </w:tc>
        <w:tc>
          <w:tcPr>
            <w:tcW w:w="3261" w:type="dxa"/>
          </w:tcPr>
          <w:p w:rsidR="00CC54EE" w:rsidRPr="000A3F59" w:rsidRDefault="00CC54EE" w:rsidP="00E41255">
            <w:pPr>
              <w:overflowPunct w:val="0"/>
              <w:autoSpaceDE w:val="0"/>
              <w:autoSpaceDN w:val="0"/>
              <w:adjustRightInd w:val="0"/>
              <w:spacing w:after="0" w:line="240" w:lineRule="auto"/>
              <w:jc w:val="both"/>
              <w:textAlignment w:val="baseline"/>
              <w:rPr>
                <w:rFonts w:ascii="Calibri" w:eastAsia="Calibri" w:hAnsi="Calibri" w:cs="Calibri"/>
                <w:sz w:val="22"/>
              </w:rPr>
            </w:pPr>
            <w:r w:rsidRPr="000A3F59">
              <w:rPr>
                <w:rFonts w:ascii="Calibri" w:eastAsia="Calibri" w:hAnsi="Calibri" w:cs="Calibri"/>
                <w:sz w:val="22"/>
              </w:rPr>
              <w:t>Mažų plotų asfalto dangos frezavimas ir profiliavimas sutankinant</w:t>
            </w:r>
          </w:p>
        </w:tc>
        <w:tc>
          <w:tcPr>
            <w:tcW w:w="1418" w:type="dxa"/>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100m2</w:t>
            </w:r>
          </w:p>
        </w:tc>
        <w:tc>
          <w:tcPr>
            <w:tcW w:w="2127" w:type="dxa"/>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4,00</w:t>
            </w:r>
          </w:p>
        </w:tc>
        <w:tc>
          <w:tcPr>
            <w:tcW w:w="2135" w:type="dxa"/>
            <w:gridSpan w:val="2"/>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w:t>
            </w:r>
          </w:p>
        </w:tc>
      </w:tr>
      <w:tr w:rsidR="00CC54EE" w:rsidRPr="000A3F59" w:rsidTr="00E41255">
        <w:trPr>
          <w:trHeight w:val="553"/>
          <w:jc w:val="center"/>
        </w:trPr>
        <w:tc>
          <w:tcPr>
            <w:tcW w:w="843" w:type="dxa"/>
          </w:tcPr>
          <w:p w:rsidR="00CC54EE" w:rsidRPr="000A3F59" w:rsidRDefault="00CC54EE" w:rsidP="00CC54EE">
            <w:pPr>
              <w:numPr>
                <w:ilvl w:val="0"/>
                <w:numId w:val="3"/>
              </w:numPr>
              <w:spacing w:after="0" w:line="240" w:lineRule="auto"/>
              <w:ind w:hanging="698"/>
              <w:contextualSpacing/>
              <w:jc w:val="both"/>
              <w:rPr>
                <w:rFonts w:ascii="Calibri" w:eastAsia="Times New Roman" w:hAnsi="Calibri" w:cs="Calibri"/>
                <w:sz w:val="22"/>
                <w:lang w:eastAsia="lt-LT"/>
              </w:rPr>
            </w:pPr>
          </w:p>
        </w:tc>
        <w:tc>
          <w:tcPr>
            <w:tcW w:w="3261" w:type="dxa"/>
          </w:tcPr>
          <w:p w:rsidR="00CC54EE" w:rsidRPr="000A3F59" w:rsidRDefault="00CC54EE" w:rsidP="00E41255">
            <w:pPr>
              <w:overflowPunct w:val="0"/>
              <w:autoSpaceDE w:val="0"/>
              <w:autoSpaceDN w:val="0"/>
              <w:adjustRightInd w:val="0"/>
              <w:spacing w:after="200" w:line="240" w:lineRule="auto"/>
              <w:jc w:val="both"/>
              <w:textAlignment w:val="baseline"/>
              <w:rPr>
                <w:rFonts w:ascii="Calibri" w:eastAsia="Calibri" w:hAnsi="Calibri" w:cs="Calibri"/>
                <w:sz w:val="22"/>
              </w:rPr>
            </w:pPr>
            <w:r w:rsidRPr="000A3F59">
              <w:rPr>
                <w:rFonts w:ascii="Calibri" w:eastAsia="Calibri" w:hAnsi="Calibri" w:cs="Calibri"/>
                <w:sz w:val="22"/>
              </w:rPr>
              <w:t xml:space="preserve">Betoninių bortų ant betoninio pagrindo </w:t>
            </w:r>
            <w:proofErr w:type="spellStart"/>
            <w:r w:rsidRPr="000A3F59">
              <w:rPr>
                <w:rFonts w:ascii="Calibri" w:eastAsia="Calibri" w:hAnsi="Calibri" w:cs="Calibri"/>
                <w:sz w:val="22"/>
              </w:rPr>
              <w:t>įšardymas</w:t>
            </w:r>
            <w:proofErr w:type="spellEnd"/>
            <w:r w:rsidRPr="000A3F59">
              <w:rPr>
                <w:rFonts w:ascii="Calibri" w:eastAsia="Calibri" w:hAnsi="Calibri" w:cs="Calibri"/>
                <w:sz w:val="22"/>
              </w:rPr>
              <w:t>.</w:t>
            </w:r>
          </w:p>
        </w:tc>
        <w:tc>
          <w:tcPr>
            <w:tcW w:w="1418" w:type="dxa"/>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100m</w:t>
            </w:r>
          </w:p>
        </w:tc>
        <w:tc>
          <w:tcPr>
            <w:tcW w:w="2127" w:type="dxa"/>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4,00</w:t>
            </w:r>
          </w:p>
        </w:tc>
        <w:tc>
          <w:tcPr>
            <w:tcW w:w="2135" w:type="dxa"/>
            <w:gridSpan w:val="2"/>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w:t>
            </w:r>
          </w:p>
        </w:tc>
      </w:tr>
      <w:tr w:rsidR="00CC54EE" w:rsidRPr="000A3F59" w:rsidTr="00E41255">
        <w:trPr>
          <w:trHeight w:val="566"/>
          <w:jc w:val="center"/>
        </w:trPr>
        <w:tc>
          <w:tcPr>
            <w:tcW w:w="843" w:type="dxa"/>
          </w:tcPr>
          <w:p w:rsidR="00CC54EE" w:rsidRPr="000A3F59" w:rsidRDefault="00CC54EE" w:rsidP="00CC54EE">
            <w:pPr>
              <w:numPr>
                <w:ilvl w:val="0"/>
                <w:numId w:val="3"/>
              </w:numPr>
              <w:spacing w:after="0" w:line="240" w:lineRule="auto"/>
              <w:ind w:hanging="698"/>
              <w:contextualSpacing/>
              <w:jc w:val="both"/>
              <w:rPr>
                <w:rFonts w:ascii="Calibri" w:eastAsia="Times New Roman" w:hAnsi="Calibri" w:cs="Calibri"/>
                <w:sz w:val="22"/>
                <w:lang w:eastAsia="lt-LT"/>
              </w:rPr>
            </w:pPr>
          </w:p>
        </w:tc>
        <w:tc>
          <w:tcPr>
            <w:tcW w:w="3261" w:type="dxa"/>
          </w:tcPr>
          <w:p w:rsidR="00CC54EE" w:rsidRPr="000A3F59" w:rsidRDefault="00CC54EE" w:rsidP="00E41255">
            <w:pPr>
              <w:spacing w:after="0" w:line="240" w:lineRule="auto"/>
              <w:rPr>
                <w:rFonts w:ascii="Calibri" w:eastAsia="Times New Roman" w:hAnsi="Calibri" w:cs="Calibri"/>
                <w:sz w:val="22"/>
                <w:lang w:eastAsia="lt-LT"/>
              </w:rPr>
            </w:pPr>
            <w:r w:rsidRPr="000A3F59">
              <w:rPr>
                <w:rFonts w:ascii="Calibri" w:eastAsia="Calibri" w:hAnsi="Calibri" w:cs="Calibri"/>
                <w:sz w:val="22"/>
              </w:rPr>
              <w:t xml:space="preserve">Betoninių vejos bortų ant betoninio pagrindo </w:t>
            </w:r>
            <w:proofErr w:type="spellStart"/>
            <w:r w:rsidRPr="000A3F59">
              <w:rPr>
                <w:rFonts w:ascii="Calibri" w:eastAsia="Calibri" w:hAnsi="Calibri" w:cs="Calibri"/>
                <w:sz w:val="22"/>
              </w:rPr>
              <w:t>įšardymas</w:t>
            </w:r>
            <w:proofErr w:type="spellEnd"/>
          </w:p>
        </w:tc>
        <w:tc>
          <w:tcPr>
            <w:tcW w:w="1418" w:type="dxa"/>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100m</w:t>
            </w:r>
          </w:p>
        </w:tc>
        <w:tc>
          <w:tcPr>
            <w:tcW w:w="2127" w:type="dxa"/>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4,00</w:t>
            </w:r>
          </w:p>
        </w:tc>
        <w:tc>
          <w:tcPr>
            <w:tcW w:w="2135" w:type="dxa"/>
            <w:gridSpan w:val="2"/>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w:t>
            </w:r>
          </w:p>
        </w:tc>
      </w:tr>
      <w:tr w:rsidR="00CC54EE" w:rsidRPr="000A3F59" w:rsidTr="00E41255">
        <w:trPr>
          <w:trHeight w:val="688"/>
          <w:jc w:val="center"/>
        </w:trPr>
        <w:tc>
          <w:tcPr>
            <w:tcW w:w="843" w:type="dxa"/>
          </w:tcPr>
          <w:p w:rsidR="00CC54EE" w:rsidRPr="000A3F59" w:rsidRDefault="00CC54EE" w:rsidP="00CC54EE">
            <w:pPr>
              <w:numPr>
                <w:ilvl w:val="0"/>
                <w:numId w:val="3"/>
              </w:numPr>
              <w:spacing w:after="0" w:line="240" w:lineRule="auto"/>
              <w:ind w:hanging="698"/>
              <w:contextualSpacing/>
              <w:jc w:val="both"/>
              <w:rPr>
                <w:rFonts w:ascii="Calibri" w:eastAsia="Times New Roman" w:hAnsi="Calibri" w:cs="Calibri"/>
                <w:sz w:val="22"/>
                <w:lang w:eastAsia="lt-LT"/>
              </w:rPr>
            </w:pPr>
          </w:p>
        </w:tc>
        <w:tc>
          <w:tcPr>
            <w:tcW w:w="3261" w:type="dxa"/>
          </w:tcPr>
          <w:p w:rsidR="00CC54EE" w:rsidRPr="000A3F59" w:rsidRDefault="00CC54EE" w:rsidP="00E41255">
            <w:pPr>
              <w:spacing w:after="0" w:line="240" w:lineRule="auto"/>
              <w:rPr>
                <w:rFonts w:ascii="Calibri" w:eastAsia="Times New Roman" w:hAnsi="Calibri" w:cs="Calibri"/>
                <w:sz w:val="22"/>
                <w:lang w:eastAsia="lt-LT"/>
              </w:rPr>
            </w:pPr>
            <w:r w:rsidRPr="000A3F59">
              <w:rPr>
                <w:rFonts w:ascii="Calibri" w:eastAsia="Calibri" w:hAnsi="Calibri" w:cs="Calibri"/>
                <w:sz w:val="22"/>
              </w:rPr>
              <w:t xml:space="preserve">Kelio ženklų </w:t>
            </w:r>
            <w:proofErr w:type="spellStart"/>
            <w:r w:rsidRPr="000A3F59">
              <w:rPr>
                <w:rFonts w:ascii="Calibri" w:eastAsia="Calibri" w:hAnsi="Calibri" w:cs="Calibri"/>
                <w:sz w:val="22"/>
              </w:rPr>
              <w:t>vienstiebiu</w:t>
            </w:r>
            <w:proofErr w:type="spellEnd"/>
            <w:r w:rsidRPr="000A3F59">
              <w:rPr>
                <w:rFonts w:ascii="Calibri" w:eastAsia="Calibri" w:hAnsi="Calibri" w:cs="Calibri"/>
                <w:sz w:val="22"/>
              </w:rPr>
              <w:t xml:space="preserve"> atramų išardymas ir atstatymas</w:t>
            </w:r>
          </w:p>
        </w:tc>
        <w:tc>
          <w:tcPr>
            <w:tcW w:w="1418" w:type="dxa"/>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vnt.</w:t>
            </w:r>
          </w:p>
        </w:tc>
        <w:tc>
          <w:tcPr>
            <w:tcW w:w="2127" w:type="dxa"/>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8,00</w:t>
            </w:r>
          </w:p>
        </w:tc>
        <w:tc>
          <w:tcPr>
            <w:tcW w:w="2135" w:type="dxa"/>
            <w:gridSpan w:val="2"/>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24,00</w:t>
            </w:r>
          </w:p>
        </w:tc>
      </w:tr>
      <w:tr w:rsidR="00CC54EE" w:rsidRPr="000A3F59" w:rsidTr="00E41255">
        <w:trPr>
          <w:trHeight w:val="698"/>
          <w:jc w:val="center"/>
        </w:trPr>
        <w:tc>
          <w:tcPr>
            <w:tcW w:w="843" w:type="dxa"/>
          </w:tcPr>
          <w:p w:rsidR="00CC54EE" w:rsidRPr="000A3F59" w:rsidRDefault="00CC54EE" w:rsidP="00CC54EE">
            <w:pPr>
              <w:numPr>
                <w:ilvl w:val="0"/>
                <w:numId w:val="3"/>
              </w:numPr>
              <w:spacing w:after="0" w:line="240" w:lineRule="auto"/>
              <w:ind w:hanging="698"/>
              <w:contextualSpacing/>
              <w:jc w:val="both"/>
              <w:rPr>
                <w:rFonts w:ascii="Calibri" w:eastAsia="Times New Roman" w:hAnsi="Calibri" w:cs="Calibri"/>
                <w:sz w:val="22"/>
                <w:lang w:eastAsia="lt-LT"/>
              </w:rPr>
            </w:pPr>
          </w:p>
        </w:tc>
        <w:tc>
          <w:tcPr>
            <w:tcW w:w="3261" w:type="dxa"/>
          </w:tcPr>
          <w:p w:rsidR="00CC54EE" w:rsidRPr="000A3F59" w:rsidRDefault="00CC54EE" w:rsidP="00E41255">
            <w:pPr>
              <w:spacing w:after="0" w:line="240" w:lineRule="auto"/>
              <w:rPr>
                <w:rFonts w:ascii="Calibri" w:eastAsia="Times New Roman" w:hAnsi="Calibri" w:cs="Calibri"/>
                <w:sz w:val="22"/>
                <w:lang w:eastAsia="lt-LT"/>
              </w:rPr>
            </w:pPr>
            <w:r w:rsidRPr="000A3F59">
              <w:rPr>
                <w:rFonts w:ascii="Calibri" w:eastAsia="Calibri" w:hAnsi="Calibri" w:cs="Calibri"/>
                <w:sz w:val="22"/>
              </w:rPr>
              <w:t>Betoninių kelio bortų ant betoninio C16/20 pagrindo įrengimas</w:t>
            </w:r>
          </w:p>
        </w:tc>
        <w:tc>
          <w:tcPr>
            <w:tcW w:w="1418" w:type="dxa"/>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100m</w:t>
            </w:r>
          </w:p>
        </w:tc>
        <w:tc>
          <w:tcPr>
            <w:tcW w:w="2127" w:type="dxa"/>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4,00</w:t>
            </w:r>
          </w:p>
        </w:tc>
        <w:tc>
          <w:tcPr>
            <w:tcW w:w="2135" w:type="dxa"/>
            <w:gridSpan w:val="2"/>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w:t>
            </w:r>
          </w:p>
        </w:tc>
      </w:tr>
      <w:tr w:rsidR="00CC54EE" w:rsidRPr="000A3F59" w:rsidTr="00E41255">
        <w:trPr>
          <w:trHeight w:val="425"/>
          <w:jc w:val="center"/>
        </w:trPr>
        <w:tc>
          <w:tcPr>
            <w:tcW w:w="843" w:type="dxa"/>
          </w:tcPr>
          <w:p w:rsidR="00CC54EE" w:rsidRPr="000A3F59" w:rsidRDefault="00CC54EE" w:rsidP="00CC54EE">
            <w:pPr>
              <w:numPr>
                <w:ilvl w:val="0"/>
                <w:numId w:val="3"/>
              </w:numPr>
              <w:spacing w:after="0" w:line="240" w:lineRule="auto"/>
              <w:ind w:hanging="698"/>
              <w:contextualSpacing/>
              <w:jc w:val="both"/>
              <w:rPr>
                <w:rFonts w:ascii="Calibri" w:eastAsia="Times New Roman" w:hAnsi="Calibri" w:cs="Calibri"/>
                <w:sz w:val="22"/>
                <w:lang w:eastAsia="lt-LT"/>
              </w:rPr>
            </w:pPr>
          </w:p>
        </w:tc>
        <w:tc>
          <w:tcPr>
            <w:tcW w:w="3261" w:type="dxa"/>
          </w:tcPr>
          <w:p w:rsidR="00CC54EE" w:rsidRPr="000A3F59" w:rsidRDefault="00CC54EE" w:rsidP="00E41255">
            <w:pPr>
              <w:spacing w:after="0" w:line="240" w:lineRule="auto"/>
              <w:rPr>
                <w:rFonts w:ascii="Calibri" w:eastAsia="Times New Roman" w:hAnsi="Calibri" w:cs="Calibri"/>
                <w:sz w:val="22"/>
                <w:lang w:eastAsia="lt-LT"/>
              </w:rPr>
            </w:pPr>
            <w:r w:rsidRPr="000A3F59">
              <w:rPr>
                <w:rFonts w:ascii="Calibri" w:eastAsia="Calibri" w:hAnsi="Calibri" w:cs="Calibri"/>
                <w:sz w:val="22"/>
              </w:rPr>
              <w:t>Betoninių vejos bortų ant betoninio C16/20 pagrindo įrengimas</w:t>
            </w:r>
          </w:p>
        </w:tc>
        <w:tc>
          <w:tcPr>
            <w:tcW w:w="1418" w:type="dxa"/>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100m</w:t>
            </w:r>
          </w:p>
        </w:tc>
        <w:tc>
          <w:tcPr>
            <w:tcW w:w="2127" w:type="dxa"/>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4,00</w:t>
            </w:r>
          </w:p>
        </w:tc>
        <w:tc>
          <w:tcPr>
            <w:tcW w:w="2135" w:type="dxa"/>
            <w:gridSpan w:val="2"/>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w:t>
            </w:r>
          </w:p>
        </w:tc>
      </w:tr>
      <w:tr w:rsidR="00CC54EE" w:rsidRPr="000A3F59" w:rsidTr="00E41255">
        <w:trPr>
          <w:trHeight w:val="580"/>
          <w:jc w:val="center"/>
        </w:trPr>
        <w:tc>
          <w:tcPr>
            <w:tcW w:w="843" w:type="dxa"/>
          </w:tcPr>
          <w:p w:rsidR="00CC54EE" w:rsidRPr="000A3F59" w:rsidRDefault="00CC54EE" w:rsidP="00CC54EE">
            <w:pPr>
              <w:numPr>
                <w:ilvl w:val="0"/>
                <w:numId w:val="3"/>
              </w:numPr>
              <w:spacing w:after="0" w:line="240" w:lineRule="auto"/>
              <w:ind w:hanging="698"/>
              <w:contextualSpacing/>
              <w:jc w:val="both"/>
              <w:rPr>
                <w:rFonts w:ascii="Calibri" w:eastAsia="Times New Roman" w:hAnsi="Calibri" w:cs="Calibri"/>
                <w:sz w:val="22"/>
                <w:lang w:eastAsia="lt-LT"/>
              </w:rPr>
            </w:pPr>
          </w:p>
        </w:tc>
        <w:tc>
          <w:tcPr>
            <w:tcW w:w="3261" w:type="dxa"/>
          </w:tcPr>
          <w:p w:rsidR="00CC54EE" w:rsidRPr="000A3F59" w:rsidRDefault="00CC54EE" w:rsidP="00E41255">
            <w:pPr>
              <w:overflowPunct w:val="0"/>
              <w:autoSpaceDE w:val="0"/>
              <w:autoSpaceDN w:val="0"/>
              <w:adjustRightInd w:val="0"/>
              <w:spacing w:after="200" w:line="240" w:lineRule="auto"/>
              <w:jc w:val="both"/>
              <w:textAlignment w:val="baseline"/>
              <w:rPr>
                <w:rFonts w:ascii="Calibri" w:eastAsia="Calibri" w:hAnsi="Calibri" w:cs="Calibri"/>
                <w:sz w:val="22"/>
              </w:rPr>
            </w:pPr>
            <w:r w:rsidRPr="000A3F59">
              <w:rPr>
                <w:rFonts w:ascii="Calibri" w:eastAsia="Calibri" w:hAnsi="Calibri" w:cs="Calibri"/>
                <w:sz w:val="22"/>
              </w:rPr>
              <w:t>Asfalto dangos pjovimas diskine freza</w:t>
            </w:r>
          </w:p>
        </w:tc>
        <w:tc>
          <w:tcPr>
            <w:tcW w:w="1418" w:type="dxa"/>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100m</w:t>
            </w:r>
          </w:p>
        </w:tc>
        <w:tc>
          <w:tcPr>
            <w:tcW w:w="2127" w:type="dxa"/>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4,00</w:t>
            </w:r>
          </w:p>
        </w:tc>
        <w:tc>
          <w:tcPr>
            <w:tcW w:w="2135" w:type="dxa"/>
            <w:gridSpan w:val="2"/>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w:t>
            </w:r>
          </w:p>
        </w:tc>
      </w:tr>
      <w:tr w:rsidR="00CC54EE" w:rsidRPr="000A3F59" w:rsidTr="00E41255">
        <w:trPr>
          <w:trHeight w:val="1163"/>
          <w:jc w:val="center"/>
        </w:trPr>
        <w:tc>
          <w:tcPr>
            <w:tcW w:w="843" w:type="dxa"/>
          </w:tcPr>
          <w:p w:rsidR="00CC54EE" w:rsidRPr="000A3F59" w:rsidRDefault="00CC54EE" w:rsidP="00CC54EE">
            <w:pPr>
              <w:numPr>
                <w:ilvl w:val="0"/>
                <w:numId w:val="3"/>
              </w:numPr>
              <w:spacing w:after="0" w:line="240" w:lineRule="auto"/>
              <w:ind w:hanging="698"/>
              <w:contextualSpacing/>
              <w:jc w:val="both"/>
              <w:rPr>
                <w:rFonts w:ascii="Calibri" w:eastAsia="Times New Roman" w:hAnsi="Calibri" w:cs="Calibri"/>
                <w:sz w:val="22"/>
                <w:lang w:eastAsia="lt-LT"/>
              </w:rPr>
            </w:pPr>
          </w:p>
        </w:tc>
        <w:tc>
          <w:tcPr>
            <w:tcW w:w="3261" w:type="dxa"/>
          </w:tcPr>
          <w:p w:rsidR="00CC54EE" w:rsidRPr="000A3F59" w:rsidRDefault="00CC54EE" w:rsidP="00E41255">
            <w:pPr>
              <w:spacing w:after="0" w:line="240" w:lineRule="auto"/>
              <w:rPr>
                <w:rFonts w:ascii="Calibri" w:eastAsia="Times New Roman" w:hAnsi="Calibri" w:cs="Calibri"/>
                <w:sz w:val="22"/>
                <w:lang w:eastAsia="lt-LT"/>
              </w:rPr>
            </w:pPr>
            <w:r w:rsidRPr="000A3F59">
              <w:rPr>
                <w:rFonts w:ascii="Calibri" w:eastAsia="Calibri" w:hAnsi="Calibri" w:cs="Calibri"/>
                <w:sz w:val="22"/>
              </w:rPr>
              <w:t>Grunto kasimas ekskavatoriais sąvartoje, pakrovimas į savivarčius, išvežimas iki 5 km atstumu ir paskleidimas</w:t>
            </w:r>
          </w:p>
        </w:tc>
        <w:tc>
          <w:tcPr>
            <w:tcW w:w="1418" w:type="dxa"/>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t. m3</w:t>
            </w:r>
          </w:p>
        </w:tc>
        <w:tc>
          <w:tcPr>
            <w:tcW w:w="2127" w:type="dxa"/>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0,22</w:t>
            </w:r>
          </w:p>
        </w:tc>
        <w:tc>
          <w:tcPr>
            <w:tcW w:w="2135" w:type="dxa"/>
            <w:gridSpan w:val="2"/>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0,66</w:t>
            </w:r>
          </w:p>
        </w:tc>
      </w:tr>
      <w:tr w:rsidR="00CC54EE" w:rsidRPr="000A3F59" w:rsidTr="00E41255">
        <w:trPr>
          <w:trHeight w:val="657"/>
          <w:jc w:val="center"/>
        </w:trPr>
        <w:tc>
          <w:tcPr>
            <w:tcW w:w="843" w:type="dxa"/>
          </w:tcPr>
          <w:p w:rsidR="00CC54EE" w:rsidRPr="000A3F59" w:rsidRDefault="00CC54EE" w:rsidP="00CC54EE">
            <w:pPr>
              <w:numPr>
                <w:ilvl w:val="0"/>
                <w:numId w:val="3"/>
              </w:numPr>
              <w:spacing w:after="0" w:line="240" w:lineRule="auto"/>
              <w:ind w:hanging="698"/>
              <w:contextualSpacing/>
              <w:jc w:val="both"/>
              <w:rPr>
                <w:rFonts w:ascii="Calibri" w:eastAsia="Times New Roman" w:hAnsi="Calibri" w:cs="Calibri"/>
                <w:sz w:val="22"/>
                <w:lang w:eastAsia="lt-LT"/>
              </w:rPr>
            </w:pPr>
          </w:p>
        </w:tc>
        <w:tc>
          <w:tcPr>
            <w:tcW w:w="3261" w:type="dxa"/>
          </w:tcPr>
          <w:p w:rsidR="00CC54EE" w:rsidRPr="000A3F59" w:rsidRDefault="00CC54EE" w:rsidP="00E41255">
            <w:pPr>
              <w:spacing w:after="0" w:line="240" w:lineRule="auto"/>
              <w:rPr>
                <w:rFonts w:ascii="Calibri" w:eastAsia="Times New Roman" w:hAnsi="Calibri" w:cs="Calibri"/>
                <w:sz w:val="22"/>
                <w:lang w:eastAsia="lt-LT"/>
              </w:rPr>
            </w:pPr>
            <w:r w:rsidRPr="000A3F59">
              <w:rPr>
                <w:rFonts w:ascii="Calibri" w:eastAsia="Calibri" w:hAnsi="Calibri" w:cs="Calibri"/>
                <w:sz w:val="22"/>
              </w:rPr>
              <w:t>Rankiniai žemės darbai, kai gruntas II grupės</w:t>
            </w:r>
          </w:p>
        </w:tc>
        <w:tc>
          <w:tcPr>
            <w:tcW w:w="1418" w:type="dxa"/>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100m3</w:t>
            </w:r>
          </w:p>
        </w:tc>
        <w:tc>
          <w:tcPr>
            <w:tcW w:w="2127" w:type="dxa"/>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0,60</w:t>
            </w:r>
          </w:p>
        </w:tc>
        <w:tc>
          <w:tcPr>
            <w:tcW w:w="2135" w:type="dxa"/>
            <w:gridSpan w:val="2"/>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1,8</w:t>
            </w:r>
          </w:p>
        </w:tc>
      </w:tr>
      <w:tr w:rsidR="00CC54EE" w:rsidRPr="000A3F59" w:rsidTr="00E41255">
        <w:trPr>
          <w:trHeight w:val="418"/>
          <w:jc w:val="center"/>
        </w:trPr>
        <w:tc>
          <w:tcPr>
            <w:tcW w:w="843" w:type="dxa"/>
          </w:tcPr>
          <w:p w:rsidR="00CC54EE" w:rsidRPr="000A3F59" w:rsidRDefault="00CC54EE" w:rsidP="00CC54EE">
            <w:pPr>
              <w:numPr>
                <w:ilvl w:val="0"/>
                <w:numId w:val="3"/>
              </w:numPr>
              <w:spacing w:after="0" w:line="240" w:lineRule="auto"/>
              <w:ind w:hanging="698"/>
              <w:contextualSpacing/>
              <w:jc w:val="both"/>
              <w:rPr>
                <w:rFonts w:ascii="Calibri" w:eastAsia="Times New Roman" w:hAnsi="Calibri" w:cs="Calibri"/>
                <w:sz w:val="22"/>
                <w:lang w:eastAsia="lt-LT"/>
              </w:rPr>
            </w:pPr>
          </w:p>
        </w:tc>
        <w:tc>
          <w:tcPr>
            <w:tcW w:w="3261" w:type="dxa"/>
          </w:tcPr>
          <w:p w:rsidR="00CC54EE" w:rsidRPr="000A3F59" w:rsidRDefault="00CC54EE" w:rsidP="00E41255">
            <w:pPr>
              <w:spacing w:after="0" w:line="240" w:lineRule="auto"/>
              <w:rPr>
                <w:rFonts w:ascii="Calibri" w:eastAsia="Times New Roman" w:hAnsi="Calibri" w:cs="Calibri"/>
                <w:sz w:val="22"/>
                <w:lang w:eastAsia="lt-LT"/>
              </w:rPr>
            </w:pPr>
            <w:r w:rsidRPr="000A3F59">
              <w:rPr>
                <w:rFonts w:ascii="Calibri" w:eastAsia="Calibri" w:hAnsi="Calibri" w:cs="Calibri"/>
                <w:sz w:val="22"/>
              </w:rPr>
              <w:t>ŠNS sluoksnio įrengimas h=20 cm</w:t>
            </w:r>
          </w:p>
        </w:tc>
        <w:tc>
          <w:tcPr>
            <w:tcW w:w="1418" w:type="dxa"/>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m2</w:t>
            </w:r>
          </w:p>
        </w:tc>
        <w:tc>
          <w:tcPr>
            <w:tcW w:w="2127" w:type="dxa"/>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270,00</w:t>
            </w:r>
          </w:p>
        </w:tc>
        <w:tc>
          <w:tcPr>
            <w:tcW w:w="2135" w:type="dxa"/>
            <w:gridSpan w:val="2"/>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810,00</w:t>
            </w:r>
          </w:p>
        </w:tc>
      </w:tr>
      <w:tr w:rsidR="00CC54EE" w:rsidRPr="000A3F59" w:rsidTr="00E41255">
        <w:trPr>
          <w:trHeight w:val="843"/>
          <w:jc w:val="center"/>
        </w:trPr>
        <w:tc>
          <w:tcPr>
            <w:tcW w:w="843" w:type="dxa"/>
          </w:tcPr>
          <w:p w:rsidR="00CC54EE" w:rsidRPr="000A3F59" w:rsidRDefault="00CC54EE" w:rsidP="00CC54EE">
            <w:pPr>
              <w:numPr>
                <w:ilvl w:val="0"/>
                <w:numId w:val="3"/>
              </w:numPr>
              <w:spacing w:after="0" w:line="240" w:lineRule="auto"/>
              <w:ind w:hanging="698"/>
              <w:contextualSpacing/>
              <w:jc w:val="both"/>
              <w:rPr>
                <w:rFonts w:ascii="Calibri" w:eastAsia="Times New Roman" w:hAnsi="Calibri" w:cs="Calibri"/>
                <w:sz w:val="22"/>
                <w:lang w:eastAsia="lt-LT"/>
              </w:rPr>
            </w:pPr>
          </w:p>
        </w:tc>
        <w:tc>
          <w:tcPr>
            <w:tcW w:w="3261" w:type="dxa"/>
          </w:tcPr>
          <w:p w:rsidR="00CC54EE" w:rsidRPr="000A3F59" w:rsidRDefault="00CC54EE" w:rsidP="00E41255">
            <w:pPr>
              <w:spacing w:after="0" w:line="240" w:lineRule="auto"/>
              <w:rPr>
                <w:rFonts w:ascii="Calibri" w:eastAsia="Times New Roman" w:hAnsi="Calibri" w:cs="Calibri"/>
                <w:sz w:val="22"/>
                <w:lang w:eastAsia="lt-LT"/>
              </w:rPr>
            </w:pPr>
            <w:r w:rsidRPr="000A3F59">
              <w:rPr>
                <w:rFonts w:ascii="Calibri" w:eastAsia="Calibri" w:hAnsi="Calibri" w:cs="Calibri"/>
                <w:sz w:val="22"/>
              </w:rPr>
              <w:t xml:space="preserve">Skaldos pagrindo įrengimas ir nesurištojo mineralinių medžiagų mišinio, </w:t>
            </w:r>
            <w:proofErr w:type="spellStart"/>
            <w:r w:rsidRPr="000A3F59">
              <w:rPr>
                <w:rFonts w:ascii="Calibri" w:eastAsia="Calibri" w:hAnsi="Calibri" w:cs="Calibri"/>
                <w:sz w:val="22"/>
              </w:rPr>
              <w:t>fr</w:t>
            </w:r>
            <w:proofErr w:type="spellEnd"/>
            <w:r w:rsidRPr="000A3F59">
              <w:rPr>
                <w:rFonts w:ascii="Calibri" w:eastAsia="Calibri" w:hAnsi="Calibri" w:cs="Calibri"/>
                <w:sz w:val="22"/>
              </w:rPr>
              <w:t>. 0/45 h=15 cm</w:t>
            </w:r>
          </w:p>
        </w:tc>
        <w:tc>
          <w:tcPr>
            <w:tcW w:w="1418" w:type="dxa"/>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m2</w:t>
            </w:r>
          </w:p>
        </w:tc>
        <w:tc>
          <w:tcPr>
            <w:tcW w:w="2127" w:type="dxa"/>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270,00</w:t>
            </w:r>
          </w:p>
        </w:tc>
        <w:tc>
          <w:tcPr>
            <w:tcW w:w="2135" w:type="dxa"/>
            <w:gridSpan w:val="2"/>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810,00</w:t>
            </w:r>
          </w:p>
        </w:tc>
      </w:tr>
      <w:tr w:rsidR="00CC54EE" w:rsidRPr="000A3F59" w:rsidTr="00E41255">
        <w:trPr>
          <w:trHeight w:val="810"/>
          <w:jc w:val="center"/>
        </w:trPr>
        <w:tc>
          <w:tcPr>
            <w:tcW w:w="843" w:type="dxa"/>
          </w:tcPr>
          <w:p w:rsidR="00CC54EE" w:rsidRPr="000A3F59" w:rsidRDefault="00CC54EE" w:rsidP="00CC54EE">
            <w:pPr>
              <w:numPr>
                <w:ilvl w:val="0"/>
                <w:numId w:val="3"/>
              </w:numPr>
              <w:spacing w:after="0" w:line="240" w:lineRule="auto"/>
              <w:ind w:hanging="698"/>
              <w:contextualSpacing/>
              <w:jc w:val="both"/>
              <w:rPr>
                <w:rFonts w:ascii="Calibri" w:eastAsia="Times New Roman" w:hAnsi="Calibri" w:cs="Calibri"/>
                <w:sz w:val="22"/>
                <w:lang w:eastAsia="lt-LT"/>
              </w:rPr>
            </w:pPr>
          </w:p>
        </w:tc>
        <w:tc>
          <w:tcPr>
            <w:tcW w:w="3261" w:type="dxa"/>
          </w:tcPr>
          <w:p w:rsidR="00CC54EE" w:rsidRPr="000A3F59" w:rsidRDefault="00CC54EE" w:rsidP="00E41255">
            <w:pPr>
              <w:spacing w:after="0" w:line="240" w:lineRule="auto"/>
              <w:rPr>
                <w:rFonts w:ascii="Calibri" w:eastAsia="Times New Roman" w:hAnsi="Calibri" w:cs="Calibri"/>
                <w:sz w:val="22"/>
                <w:lang w:eastAsia="lt-LT"/>
              </w:rPr>
            </w:pPr>
            <w:r w:rsidRPr="000A3F59">
              <w:rPr>
                <w:rFonts w:ascii="Calibri" w:eastAsia="Calibri" w:hAnsi="Calibri" w:cs="Calibri"/>
                <w:sz w:val="22"/>
              </w:rPr>
              <w:t>Betoninių trinkelių</w:t>
            </w:r>
            <w:r>
              <w:rPr>
                <w:rFonts w:ascii="Calibri" w:eastAsia="Calibri" w:hAnsi="Calibri" w:cs="Calibri"/>
                <w:sz w:val="22"/>
              </w:rPr>
              <w:t xml:space="preserve"> </w:t>
            </w:r>
            <w:r w:rsidRPr="00CC54EE">
              <w:rPr>
                <w:rFonts w:ascii="Calibri" w:eastAsia="Calibri" w:hAnsi="Calibri" w:cs="Calibri"/>
                <w:sz w:val="22"/>
                <w:highlight w:val="yellow"/>
              </w:rPr>
              <w:t>(pilkos spalvos)</w:t>
            </w:r>
            <w:r w:rsidRPr="000A3F59">
              <w:rPr>
                <w:rFonts w:ascii="Calibri" w:eastAsia="Calibri" w:hAnsi="Calibri" w:cs="Calibri"/>
                <w:sz w:val="22"/>
              </w:rPr>
              <w:t xml:space="preserve"> dangos įrengimas h= 8cm ant 3 cm storio atsijų</w:t>
            </w:r>
          </w:p>
        </w:tc>
        <w:tc>
          <w:tcPr>
            <w:tcW w:w="1418" w:type="dxa"/>
            <w:vAlign w:val="center"/>
          </w:tcPr>
          <w:p w:rsidR="00CC54EE" w:rsidRPr="000A3F59" w:rsidRDefault="00CC54EE" w:rsidP="00E41255">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m2</w:t>
            </w:r>
          </w:p>
        </w:tc>
        <w:tc>
          <w:tcPr>
            <w:tcW w:w="2127" w:type="dxa"/>
            <w:vAlign w:val="center"/>
          </w:tcPr>
          <w:p w:rsidR="00CC54EE" w:rsidRPr="00CC54EE" w:rsidRDefault="00CC54EE" w:rsidP="00CC54EE">
            <w:pPr>
              <w:spacing w:after="0" w:line="240" w:lineRule="auto"/>
              <w:jc w:val="center"/>
              <w:rPr>
                <w:rFonts w:ascii="Calibri" w:eastAsia="Times New Roman" w:hAnsi="Calibri" w:cs="Calibri"/>
                <w:sz w:val="22"/>
                <w:highlight w:val="yellow"/>
                <w:lang w:eastAsia="lt-LT"/>
              </w:rPr>
            </w:pPr>
            <w:r w:rsidRPr="00CC54EE">
              <w:rPr>
                <w:rFonts w:ascii="Calibri" w:eastAsia="Times New Roman" w:hAnsi="Calibri" w:cs="Calibri"/>
                <w:sz w:val="22"/>
                <w:highlight w:val="yellow"/>
                <w:lang w:eastAsia="lt-LT"/>
              </w:rPr>
              <w:t>2</w:t>
            </w:r>
            <w:r w:rsidRPr="00CC54EE">
              <w:rPr>
                <w:rFonts w:ascii="Calibri" w:eastAsia="Times New Roman" w:hAnsi="Calibri" w:cs="Calibri"/>
                <w:sz w:val="22"/>
                <w:highlight w:val="yellow"/>
                <w:lang w:eastAsia="lt-LT"/>
              </w:rPr>
              <w:t>00</w:t>
            </w:r>
            <w:r w:rsidRPr="00CC54EE">
              <w:rPr>
                <w:rFonts w:ascii="Calibri" w:eastAsia="Times New Roman" w:hAnsi="Calibri" w:cs="Calibri"/>
                <w:sz w:val="22"/>
                <w:highlight w:val="yellow"/>
                <w:lang w:eastAsia="lt-LT"/>
              </w:rPr>
              <w:t>,00</w:t>
            </w:r>
          </w:p>
        </w:tc>
        <w:tc>
          <w:tcPr>
            <w:tcW w:w="2135" w:type="dxa"/>
            <w:gridSpan w:val="2"/>
            <w:vAlign w:val="center"/>
          </w:tcPr>
          <w:p w:rsidR="00CC54EE" w:rsidRPr="00CC54EE" w:rsidRDefault="00CC54EE" w:rsidP="00CC54EE">
            <w:pPr>
              <w:spacing w:after="0" w:line="240" w:lineRule="auto"/>
              <w:jc w:val="center"/>
              <w:rPr>
                <w:rFonts w:ascii="Calibri" w:eastAsia="Times New Roman" w:hAnsi="Calibri" w:cs="Calibri"/>
                <w:sz w:val="22"/>
                <w:highlight w:val="yellow"/>
                <w:lang w:eastAsia="lt-LT"/>
              </w:rPr>
            </w:pPr>
            <w:r w:rsidRPr="00CC54EE">
              <w:rPr>
                <w:rFonts w:ascii="Calibri" w:eastAsia="Times New Roman" w:hAnsi="Calibri" w:cs="Calibri"/>
                <w:sz w:val="22"/>
                <w:highlight w:val="yellow"/>
                <w:lang w:eastAsia="lt-LT"/>
              </w:rPr>
              <w:t>6</w:t>
            </w:r>
            <w:r w:rsidRPr="00CC54EE">
              <w:rPr>
                <w:rFonts w:ascii="Calibri" w:eastAsia="Times New Roman" w:hAnsi="Calibri" w:cs="Calibri"/>
                <w:sz w:val="22"/>
                <w:highlight w:val="yellow"/>
                <w:lang w:eastAsia="lt-LT"/>
              </w:rPr>
              <w:t>0</w:t>
            </w:r>
            <w:r w:rsidRPr="00CC54EE">
              <w:rPr>
                <w:rFonts w:ascii="Calibri" w:eastAsia="Times New Roman" w:hAnsi="Calibri" w:cs="Calibri"/>
                <w:sz w:val="22"/>
                <w:highlight w:val="yellow"/>
                <w:lang w:eastAsia="lt-LT"/>
              </w:rPr>
              <w:t>0,00</w:t>
            </w:r>
          </w:p>
        </w:tc>
      </w:tr>
      <w:tr w:rsidR="00CC54EE" w:rsidRPr="000A3F59" w:rsidTr="00E41255">
        <w:trPr>
          <w:trHeight w:val="821"/>
          <w:jc w:val="center"/>
        </w:trPr>
        <w:tc>
          <w:tcPr>
            <w:tcW w:w="843" w:type="dxa"/>
          </w:tcPr>
          <w:p w:rsidR="00CC54EE" w:rsidRPr="000A3F59" w:rsidRDefault="00CC54EE" w:rsidP="00CC54EE">
            <w:pPr>
              <w:numPr>
                <w:ilvl w:val="0"/>
                <w:numId w:val="3"/>
              </w:numPr>
              <w:spacing w:after="0" w:line="240" w:lineRule="auto"/>
              <w:ind w:hanging="698"/>
              <w:contextualSpacing/>
              <w:jc w:val="both"/>
              <w:rPr>
                <w:rFonts w:ascii="Calibri" w:eastAsia="Times New Roman" w:hAnsi="Calibri" w:cs="Calibri"/>
                <w:sz w:val="22"/>
                <w:lang w:eastAsia="lt-LT"/>
              </w:rPr>
            </w:pPr>
          </w:p>
        </w:tc>
        <w:tc>
          <w:tcPr>
            <w:tcW w:w="3261" w:type="dxa"/>
          </w:tcPr>
          <w:p w:rsidR="00CC54EE" w:rsidRPr="00CC54EE" w:rsidRDefault="00CC54EE" w:rsidP="00CC54EE">
            <w:pPr>
              <w:spacing w:after="0" w:line="240" w:lineRule="auto"/>
              <w:rPr>
                <w:rFonts w:ascii="Calibri" w:hAnsi="Calibri" w:cs="Calibri"/>
                <w:sz w:val="22"/>
                <w:highlight w:val="yellow"/>
              </w:rPr>
            </w:pPr>
            <w:r w:rsidRPr="00CC54EE">
              <w:rPr>
                <w:rFonts w:ascii="Calibri" w:hAnsi="Calibri" w:cs="Calibri"/>
                <w:sz w:val="22"/>
                <w:highlight w:val="yellow"/>
              </w:rPr>
              <w:t>Įspėjamųjų ir vedimo paviršių įrengimas iš trinkelių (geltonos spalvos)</w:t>
            </w:r>
          </w:p>
        </w:tc>
        <w:tc>
          <w:tcPr>
            <w:tcW w:w="1418" w:type="dxa"/>
            <w:vAlign w:val="center"/>
          </w:tcPr>
          <w:p w:rsidR="00CC54EE" w:rsidRPr="00CC54EE" w:rsidRDefault="00CC54EE" w:rsidP="00CC54EE">
            <w:pPr>
              <w:spacing w:after="0" w:line="240" w:lineRule="auto"/>
              <w:jc w:val="center"/>
              <w:rPr>
                <w:rFonts w:ascii="Calibri" w:hAnsi="Calibri" w:cs="Calibri"/>
                <w:sz w:val="22"/>
                <w:highlight w:val="yellow"/>
              </w:rPr>
            </w:pPr>
            <w:r w:rsidRPr="00CC54EE">
              <w:rPr>
                <w:rFonts w:ascii="Calibri" w:hAnsi="Calibri" w:cs="Calibri"/>
                <w:sz w:val="22"/>
                <w:highlight w:val="yellow"/>
              </w:rPr>
              <w:t>m2</w:t>
            </w:r>
          </w:p>
        </w:tc>
        <w:tc>
          <w:tcPr>
            <w:tcW w:w="2127" w:type="dxa"/>
            <w:vAlign w:val="center"/>
          </w:tcPr>
          <w:p w:rsidR="00CC54EE" w:rsidRPr="00CC54EE" w:rsidRDefault="00CC54EE" w:rsidP="00CC54EE">
            <w:pPr>
              <w:spacing w:after="0" w:line="240" w:lineRule="auto"/>
              <w:jc w:val="center"/>
              <w:rPr>
                <w:rFonts w:ascii="Calibri" w:eastAsia="Times New Roman" w:hAnsi="Calibri" w:cs="Calibri"/>
                <w:sz w:val="22"/>
                <w:highlight w:val="yellow"/>
                <w:lang w:eastAsia="lt-LT"/>
              </w:rPr>
            </w:pPr>
            <w:r w:rsidRPr="00CC54EE">
              <w:rPr>
                <w:rFonts w:ascii="Calibri" w:eastAsia="Times New Roman" w:hAnsi="Calibri" w:cs="Calibri"/>
                <w:sz w:val="22"/>
                <w:highlight w:val="yellow"/>
                <w:lang w:eastAsia="lt-LT"/>
              </w:rPr>
              <w:t>10,00</w:t>
            </w:r>
          </w:p>
        </w:tc>
        <w:tc>
          <w:tcPr>
            <w:tcW w:w="2135" w:type="dxa"/>
            <w:gridSpan w:val="2"/>
            <w:vAlign w:val="center"/>
          </w:tcPr>
          <w:p w:rsidR="00CC54EE" w:rsidRPr="00CC54EE" w:rsidRDefault="00CC54EE" w:rsidP="00CC54EE">
            <w:pPr>
              <w:spacing w:after="0" w:line="240" w:lineRule="auto"/>
              <w:jc w:val="center"/>
              <w:rPr>
                <w:rFonts w:ascii="Calibri" w:eastAsia="Times New Roman" w:hAnsi="Calibri" w:cs="Calibri"/>
                <w:sz w:val="22"/>
                <w:highlight w:val="yellow"/>
                <w:lang w:eastAsia="lt-LT"/>
              </w:rPr>
            </w:pPr>
            <w:r w:rsidRPr="00CC54EE">
              <w:rPr>
                <w:rFonts w:ascii="Calibri" w:eastAsia="Times New Roman" w:hAnsi="Calibri" w:cs="Calibri"/>
                <w:sz w:val="22"/>
                <w:highlight w:val="yellow"/>
                <w:lang w:eastAsia="lt-LT"/>
              </w:rPr>
              <w:t>30,00</w:t>
            </w:r>
          </w:p>
        </w:tc>
      </w:tr>
      <w:tr w:rsidR="00CC54EE" w:rsidRPr="000A3F59" w:rsidTr="00E41255">
        <w:trPr>
          <w:trHeight w:val="821"/>
          <w:jc w:val="center"/>
        </w:trPr>
        <w:tc>
          <w:tcPr>
            <w:tcW w:w="843" w:type="dxa"/>
          </w:tcPr>
          <w:p w:rsidR="00CC54EE" w:rsidRPr="000A3F59" w:rsidRDefault="00CC54EE" w:rsidP="00CC54EE">
            <w:pPr>
              <w:numPr>
                <w:ilvl w:val="0"/>
                <w:numId w:val="3"/>
              </w:numPr>
              <w:spacing w:after="0" w:line="240" w:lineRule="auto"/>
              <w:ind w:hanging="698"/>
              <w:contextualSpacing/>
              <w:jc w:val="both"/>
              <w:rPr>
                <w:rFonts w:ascii="Calibri" w:eastAsia="Times New Roman" w:hAnsi="Calibri" w:cs="Calibri"/>
                <w:sz w:val="22"/>
                <w:lang w:eastAsia="lt-LT"/>
              </w:rPr>
            </w:pPr>
          </w:p>
        </w:tc>
        <w:tc>
          <w:tcPr>
            <w:tcW w:w="3261" w:type="dxa"/>
          </w:tcPr>
          <w:p w:rsidR="00CC54EE" w:rsidRPr="000A3F59" w:rsidRDefault="00CC54EE" w:rsidP="00CC54EE">
            <w:pPr>
              <w:spacing w:after="0" w:line="240" w:lineRule="auto"/>
              <w:rPr>
                <w:rFonts w:ascii="Calibri" w:eastAsia="Times New Roman" w:hAnsi="Calibri" w:cs="Calibri"/>
                <w:sz w:val="22"/>
                <w:lang w:eastAsia="lt-LT"/>
              </w:rPr>
            </w:pPr>
            <w:r w:rsidRPr="000A3F59">
              <w:rPr>
                <w:rFonts w:ascii="Calibri" w:eastAsia="Calibri" w:hAnsi="Calibri" w:cs="Calibri"/>
                <w:sz w:val="22"/>
              </w:rPr>
              <w:t>6 cm storio asfaltbetonio pagrindo-dangos įrengimas iš mišinio AC 16 PD</w:t>
            </w:r>
          </w:p>
        </w:tc>
        <w:tc>
          <w:tcPr>
            <w:tcW w:w="1418" w:type="dxa"/>
            <w:vAlign w:val="center"/>
          </w:tcPr>
          <w:p w:rsidR="00CC54EE" w:rsidRPr="000A3F59" w:rsidRDefault="00CC54EE" w:rsidP="00CC54EE">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m2</w:t>
            </w:r>
          </w:p>
        </w:tc>
        <w:tc>
          <w:tcPr>
            <w:tcW w:w="2127" w:type="dxa"/>
            <w:vAlign w:val="center"/>
          </w:tcPr>
          <w:p w:rsidR="00CC54EE" w:rsidRPr="000A3F59" w:rsidRDefault="00CC54EE" w:rsidP="00CC54EE">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600,00</w:t>
            </w:r>
          </w:p>
        </w:tc>
        <w:tc>
          <w:tcPr>
            <w:tcW w:w="2135" w:type="dxa"/>
            <w:gridSpan w:val="2"/>
            <w:vAlign w:val="center"/>
          </w:tcPr>
          <w:p w:rsidR="00CC54EE" w:rsidRPr="000A3F59" w:rsidRDefault="00CC54EE" w:rsidP="00CC54EE">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1800,00</w:t>
            </w:r>
          </w:p>
        </w:tc>
      </w:tr>
      <w:tr w:rsidR="00CC54EE" w:rsidRPr="000A3F59" w:rsidTr="00E41255">
        <w:trPr>
          <w:trHeight w:val="1163"/>
          <w:jc w:val="center"/>
        </w:trPr>
        <w:tc>
          <w:tcPr>
            <w:tcW w:w="843" w:type="dxa"/>
          </w:tcPr>
          <w:p w:rsidR="00CC54EE" w:rsidRPr="000A3F59" w:rsidRDefault="00CC54EE" w:rsidP="00CC54EE">
            <w:pPr>
              <w:numPr>
                <w:ilvl w:val="0"/>
                <w:numId w:val="3"/>
              </w:numPr>
              <w:spacing w:after="0" w:line="240" w:lineRule="auto"/>
              <w:ind w:hanging="698"/>
              <w:contextualSpacing/>
              <w:jc w:val="both"/>
              <w:rPr>
                <w:rFonts w:ascii="Calibri" w:eastAsia="Times New Roman" w:hAnsi="Calibri" w:cs="Calibri"/>
                <w:sz w:val="22"/>
                <w:lang w:eastAsia="lt-LT"/>
              </w:rPr>
            </w:pPr>
          </w:p>
        </w:tc>
        <w:tc>
          <w:tcPr>
            <w:tcW w:w="3261" w:type="dxa"/>
          </w:tcPr>
          <w:p w:rsidR="00CC54EE" w:rsidRPr="000A3F59" w:rsidRDefault="00CC54EE" w:rsidP="00CC54EE">
            <w:pPr>
              <w:spacing w:after="0" w:line="240" w:lineRule="auto"/>
              <w:rPr>
                <w:rFonts w:ascii="Calibri" w:eastAsia="Times New Roman" w:hAnsi="Calibri" w:cs="Calibri"/>
                <w:sz w:val="22"/>
                <w:lang w:eastAsia="lt-LT"/>
              </w:rPr>
            </w:pPr>
            <w:r w:rsidRPr="000A3F59">
              <w:rPr>
                <w:rFonts w:ascii="Calibri" w:eastAsia="Calibri" w:hAnsi="Calibri" w:cs="Calibri"/>
                <w:sz w:val="22"/>
              </w:rPr>
              <w:t>Žalių plotų sutvarkymas papildant žemės sluoksniu ir apsėjant daugiametėmis žolių sėklomis</w:t>
            </w:r>
          </w:p>
        </w:tc>
        <w:tc>
          <w:tcPr>
            <w:tcW w:w="1418" w:type="dxa"/>
            <w:vAlign w:val="center"/>
          </w:tcPr>
          <w:p w:rsidR="00CC54EE" w:rsidRPr="000A3F59" w:rsidRDefault="00CC54EE" w:rsidP="00CC54EE">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m2</w:t>
            </w:r>
          </w:p>
        </w:tc>
        <w:tc>
          <w:tcPr>
            <w:tcW w:w="2127" w:type="dxa"/>
            <w:vAlign w:val="center"/>
          </w:tcPr>
          <w:p w:rsidR="00CC54EE" w:rsidRPr="000A3F59" w:rsidRDefault="00CC54EE" w:rsidP="00CC54EE">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120,00</w:t>
            </w:r>
          </w:p>
        </w:tc>
        <w:tc>
          <w:tcPr>
            <w:tcW w:w="2135" w:type="dxa"/>
            <w:gridSpan w:val="2"/>
            <w:vAlign w:val="center"/>
          </w:tcPr>
          <w:p w:rsidR="00CC54EE" w:rsidRPr="000A3F59" w:rsidRDefault="00CC54EE" w:rsidP="00CC54EE">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360,00</w:t>
            </w:r>
          </w:p>
        </w:tc>
      </w:tr>
      <w:tr w:rsidR="00CC54EE" w:rsidRPr="000A3F59" w:rsidTr="00E41255">
        <w:trPr>
          <w:trHeight w:val="982"/>
          <w:jc w:val="center"/>
        </w:trPr>
        <w:tc>
          <w:tcPr>
            <w:tcW w:w="843" w:type="dxa"/>
          </w:tcPr>
          <w:p w:rsidR="00CC54EE" w:rsidRPr="000A3F59" w:rsidRDefault="00CC54EE" w:rsidP="00CC54EE">
            <w:pPr>
              <w:numPr>
                <w:ilvl w:val="0"/>
                <w:numId w:val="3"/>
              </w:numPr>
              <w:spacing w:after="0" w:line="240" w:lineRule="auto"/>
              <w:ind w:hanging="698"/>
              <w:contextualSpacing/>
              <w:jc w:val="both"/>
              <w:rPr>
                <w:rFonts w:ascii="Calibri" w:eastAsia="Times New Roman" w:hAnsi="Calibri" w:cs="Calibri"/>
                <w:sz w:val="22"/>
                <w:lang w:eastAsia="lt-LT"/>
              </w:rPr>
            </w:pPr>
          </w:p>
        </w:tc>
        <w:tc>
          <w:tcPr>
            <w:tcW w:w="3261" w:type="dxa"/>
          </w:tcPr>
          <w:p w:rsidR="00CC54EE" w:rsidRPr="000A3F59" w:rsidRDefault="00CC54EE" w:rsidP="00CC54EE">
            <w:pPr>
              <w:spacing w:after="0" w:line="240" w:lineRule="auto"/>
              <w:rPr>
                <w:rFonts w:ascii="Calibri" w:eastAsia="Times New Roman" w:hAnsi="Calibri" w:cs="Calibri"/>
                <w:sz w:val="22"/>
                <w:lang w:eastAsia="lt-LT"/>
              </w:rPr>
            </w:pPr>
            <w:r w:rsidRPr="000A3F59">
              <w:rPr>
                <w:rFonts w:ascii="Calibri" w:eastAsia="Calibri" w:hAnsi="Calibri" w:cs="Calibri"/>
                <w:sz w:val="22"/>
              </w:rPr>
              <w:t xml:space="preserve">Požeminių komunikacijų šulinių liukų demontavimas ir naujų sumontavimas į projektinę padėtį </w:t>
            </w:r>
          </w:p>
        </w:tc>
        <w:tc>
          <w:tcPr>
            <w:tcW w:w="1418" w:type="dxa"/>
            <w:vAlign w:val="center"/>
          </w:tcPr>
          <w:p w:rsidR="00CC54EE" w:rsidRPr="000A3F59" w:rsidRDefault="00CC54EE" w:rsidP="00CC54EE">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vnt.</w:t>
            </w:r>
          </w:p>
        </w:tc>
        <w:tc>
          <w:tcPr>
            <w:tcW w:w="2127" w:type="dxa"/>
            <w:vAlign w:val="center"/>
          </w:tcPr>
          <w:p w:rsidR="00CC54EE" w:rsidRPr="000A3F59" w:rsidRDefault="00CC54EE" w:rsidP="00CC54EE">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5,00</w:t>
            </w:r>
          </w:p>
        </w:tc>
        <w:tc>
          <w:tcPr>
            <w:tcW w:w="2135" w:type="dxa"/>
            <w:gridSpan w:val="2"/>
            <w:vAlign w:val="center"/>
          </w:tcPr>
          <w:p w:rsidR="00CC54EE" w:rsidRPr="000A3F59" w:rsidRDefault="00CC54EE" w:rsidP="00CC54EE">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15,00</w:t>
            </w:r>
          </w:p>
        </w:tc>
      </w:tr>
      <w:tr w:rsidR="00CC54EE" w:rsidRPr="000A3F59" w:rsidTr="00E41255">
        <w:trPr>
          <w:trHeight w:val="612"/>
          <w:jc w:val="center"/>
        </w:trPr>
        <w:tc>
          <w:tcPr>
            <w:tcW w:w="843" w:type="dxa"/>
          </w:tcPr>
          <w:p w:rsidR="00CC54EE" w:rsidRPr="000A3F59" w:rsidRDefault="00CC54EE" w:rsidP="00CC54EE">
            <w:pPr>
              <w:numPr>
                <w:ilvl w:val="0"/>
                <w:numId w:val="3"/>
              </w:numPr>
              <w:spacing w:after="0" w:line="240" w:lineRule="auto"/>
              <w:ind w:hanging="698"/>
              <w:contextualSpacing/>
              <w:jc w:val="both"/>
              <w:rPr>
                <w:rFonts w:ascii="Calibri" w:eastAsia="Times New Roman" w:hAnsi="Calibri" w:cs="Calibri"/>
                <w:sz w:val="22"/>
                <w:lang w:eastAsia="lt-LT"/>
              </w:rPr>
            </w:pPr>
          </w:p>
        </w:tc>
        <w:tc>
          <w:tcPr>
            <w:tcW w:w="3261" w:type="dxa"/>
          </w:tcPr>
          <w:p w:rsidR="00CC54EE" w:rsidRPr="000A3F59" w:rsidRDefault="00CC54EE" w:rsidP="00CC54EE">
            <w:pPr>
              <w:overflowPunct w:val="0"/>
              <w:autoSpaceDE w:val="0"/>
              <w:autoSpaceDN w:val="0"/>
              <w:adjustRightInd w:val="0"/>
              <w:spacing w:after="200" w:line="240" w:lineRule="auto"/>
              <w:jc w:val="both"/>
              <w:textAlignment w:val="baseline"/>
              <w:rPr>
                <w:rFonts w:ascii="Calibri" w:eastAsia="Times New Roman" w:hAnsi="Calibri" w:cs="Calibri"/>
                <w:sz w:val="22"/>
              </w:rPr>
            </w:pPr>
            <w:r w:rsidRPr="000A3F59">
              <w:rPr>
                <w:rFonts w:ascii="Calibri" w:eastAsia="Calibri" w:hAnsi="Calibri" w:cs="Calibri"/>
                <w:sz w:val="22"/>
              </w:rPr>
              <w:t>Išardyto betono ir kitų statybinių šiukšlių pakrovimas mechanizuotai ir išvežimas</w:t>
            </w:r>
          </w:p>
        </w:tc>
        <w:tc>
          <w:tcPr>
            <w:tcW w:w="1418" w:type="dxa"/>
            <w:vAlign w:val="center"/>
          </w:tcPr>
          <w:p w:rsidR="00CC54EE" w:rsidRPr="000A3F59" w:rsidRDefault="00CC54EE" w:rsidP="00CC54EE">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t</w:t>
            </w:r>
          </w:p>
        </w:tc>
        <w:tc>
          <w:tcPr>
            <w:tcW w:w="2127" w:type="dxa"/>
            <w:vAlign w:val="center"/>
          </w:tcPr>
          <w:p w:rsidR="00CC54EE" w:rsidRPr="000A3F59" w:rsidRDefault="00CC54EE" w:rsidP="00CC54EE">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40,00</w:t>
            </w:r>
          </w:p>
        </w:tc>
        <w:tc>
          <w:tcPr>
            <w:tcW w:w="2135" w:type="dxa"/>
            <w:gridSpan w:val="2"/>
            <w:vAlign w:val="center"/>
          </w:tcPr>
          <w:p w:rsidR="00CC54EE" w:rsidRPr="000A3F59" w:rsidRDefault="00CC54EE" w:rsidP="00CC54EE">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120,00</w:t>
            </w:r>
          </w:p>
        </w:tc>
      </w:tr>
      <w:tr w:rsidR="00CC54EE" w:rsidRPr="000A3F59" w:rsidTr="00E41255">
        <w:trPr>
          <w:trHeight w:val="576"/>
          <w:jc w:val="center"/>
        </w:trPr>
        <w:tc>
          <w:tcPr>
            <w:tcW w:w="843" w:type="dxa"/>
          </w:tcPr>
          <w:p w:rsidR="00CC54EE" w:rsidRPr="000A3F59" w:rsidRDefault="00CC54EE" w:rsidP="00CC54EE">
            <w:pPr>
              <w:numPr>
                <w:ilvl w:val="0"/>
                <w:numId w:val="3"/>
              </w:numPr>
              <w:spacing w:after="0" w:line="240" w:lineRule="auto"/>
              <w:ind w:hanging="698"/>
              <w:contextualSpacing/>
              <w:jc w:val="both"/>
              <w:rPr>
                <w:rFonts w:ascii="Calibri" w:eastAsia="Times New Roman" w:hAnsi="Calibri" w:cs="Calibri"/>
                <w:sz w:val="22"/>
                <w:lang w:eastAsia="lt-LT"/>
              </w:rPr>
            </w:pPr>
          </w:p>
        </w:tc>
        <w:tc>
          <w:tcPr>
            <w:tcW w:w="3261" w:type="dxa"/>
          </w:tcPr>
          <w:p w:rsidR="00CC54EE" w:rsidRPr="000A3F59" w:rsidRDefault="00CC54EE" w:rsidP="00CC54EE">
            <w:pPr>
              <w:spacing w:after="0" w:line="240" w:lineRule="auto"/>
              <w:rPr>
                <w:rFonts w:ascii="Calibri" w:eastAsia="Times New Roman" w:hAnsi="Calibri" w:cs="Calibri"/>
                <w:sz w:val="22"/>
                <w:lang w:eastAsia="lt-LT"/>
              </w:rPr>
            </w:pPr>
            <w:r w:rsidRPr="000A3F59">
              <w:rPr>
                <w:rFonts w:ascii="Calibri" w:eastAsia="Calibri" w:hAnsi="Calibri" w:cs="Calibri"/>
                <w:sz w:val="22"/>
              </w:rPr>
              <w:t>Medžių šakų genėjimas (1 medžio apgenėjimas)</w:t>
            </w:r>
          </w:p>
        </w:tc>
        <w:tc>
          <w:tcPr>
            <w:tcW w:w="1418" w:type="dxa"/>
            <w:vAlign w:val="center"/>
          </w:tcPr>
          <w:p w:rsidR="00CC54EE" w:rsidRPr="000A3F59" w:rsidRDefault="00CC54EE" w:rsidP="00CC54EE">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vnt.</w:t>
            </w:r>
          </w:p>
        </w:tc>
        <w:tc>
          <w:tcPr>
            <w:tcW w:w="2127" w:type="dxa"/>
            <w:vAlign w:val="center"/>
          </w:tcPr>
          <w:p w:rsidR="00CC54EE" w:rsidRPr="000A3F59" w:rsidRDefault="00CC54EE" w:rsidP="00CC54EE">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w:t>
            </w:r>
          </w:p>
        </w:tc>
        <w:tc>
          <w:tcPr>
            <w:tcW w:w="2135" w:type="dxa"/>
            <w:gridSpan w:val="2"/>
            <w:vAlign w:val="center"/>
          </w:tcPr>
          <w:p w:rsidR="00CC54EE" w:rsidRPr="000A3F59" w:rsidRDefault="00CC54EE" w:rsidP="00CC54EE">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36,00</w:t>
            </w:r>
          </w:p>
        </w:tc>
      </w:tr>
      <w:tr w:rsidR="00CC54EE" w:rsidRPr="000A3F59" w:rsidTr="00E41255">
        <w:trPr>
          <w:trHeight w:val="698"/>
          <w:jc w:val="center"/>
        </w:trPr>
        <w:tc>
          <w:tcPr>
            <w:tcW w:w="843" w:type="dxa"/>
          </w:tcPr>
          <w:p w:rsidR="00CC54EE" w:rsidRPr="000A3F59" w:rsidRDefault="00CC54EE" w:rsidP="00CC54EE">
            <w:pPr>
              <w:numPr>
                <w:ilvl w:val="0"/>
                <w:numId w:val="3"/>
              </w:numPr>
              <w:spacing w:after="0" w:line="240" w:lineRule="auto"/>
              <w:ind w:hanging="698"/>
              <w:contextualSpacing/>
              <w:jc w:val="both"/>
              <w:rPr>
                <w:rFonts w:ascii="Calibri" w:eastAsia="Times New Roman" w:hAnsi="Calibri" w:cs="Calibri"/>
                <w:sz w:val="22"/>
                <w:lang w:eastAsia="lt-LT"/>
              </w:rPr>
            </w:pPr>
          </w:p>
        </w:tc>
        <w:tc>
          <w:tcPr>
            <w:tcW w:w="3261" w:type="dxa"/>
          </w:tcPr>
          <w:p w:rsidR="00CC54EE" w:rsidRPr="000A3F59" w:rsidRDefault="00CC54EE" w:rsidP="00CC54EE">
            <w:pPr>
              <w:overflowPunct w:val="0"/>
              <w:autoSpaceDE w:val="0"/>
              <w:autoSpaceDN w:val="0"/>
              <w:adjustRightInd w:val="0"/>
              <w:spacing w:after="200" w:line="240" w:lineRule="auto"/>
              <w:jc w:val="both"/>
              <w:textAlignment w:val="baseline"/>
              <w:rPr>
                <w:rFonts w:ascii="Calibri" w:eastAsia="Calibri" w:hAnsi="Calibri" w:cs="Calibri"/>
                <w:color w:val="FF0000"/>
                <w:sz w:val="22"/>
                <w:highlight w:val="yellow"/>
              </w:rPr>
            </w:pPr>
            <w:r w:rsidRPr="000A3F59">
              <w:rPr>
                <w:rFonts w:ascii="Calibri" w:eastAsia="Calibri" w:hAnsi="Calibri" w:cs="Calibri"/>
                <w:sz w:val="22"/>
              </w:rPr>
              <w:t>Sandarinimo juostos įrengimas tarp bortų ir asfalto dangos</w:t>
            </w:r>
          </w:p>
        </w:tc>
        <w:tc>
          <w:tcPr>
            <w:tcW w:w="1418" w:type="dxa"/>
            <w:vAlign w:val="center"/>
          </w:tcPr>
          <w:p w:rsidR="00CC54EE" w:rsidRPr="000A3F59" w:rsidRDefault="00CC54EE" w:rsidP="00CC54EE">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m</w:t>
            </w:r>
          </w:p>
        </w:tc>
        <w:tc>
          <w:tcPr>
            <w:tcW w:w="2127" w:type="dxa"/>
            <w:vAlign w:val="center"/>
          </w:tcPr>
          <w:p w:rsidR="00CC54EE" w:rsidRPr="000A3F59" w:rsidRDefault="00CC54EE" w:rsidP="00CC54EE">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430,00</w:t>
            </w:r>
          </w:p>
        </w:tc>
        <w:tc>
          <w:tcPr>
            <w:tcW w:w="2135" w:type="dxa"/>
            <w:gridSpan w:val="2"/>
            <w:vAlign w:val="center"/>
          </w:tcPr>
          <w:p w:rsidR="00CC54EE" w:rsidRPr="000A3F59" w:rsidRDefault="00CC54EE" w:rsidP="00CC54EE">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1290,00</w:t>
            </w:r>
          </w:p>
        </w:tc>
      </w:tr>
    </w:tbl>
    <w:p w:rsidR="00CC54EE" w:rsidRPr="000A3F59" w:rsidRDefault="00CC54EE" w:rsidP="00CC54EE">
      <w:pPr>
        <w:spacing w:after="0" w:line="240" w:lineRule="auto"/>
        <w:rPr>
          <w:rFonts w:eastAsia="Times New Roman" w:cs="Times New Roman"/>
          <w:bCs/>
          <w:color w:val="FF0000"/>
          <w:sz w:val="16"/>
          <w:szCs w:val="16"/>
          <w:lang w:eastAsia="lt-LT"/>
        </w:rPr>
      </w:pPr>
    </w:p>
    <w:p w:rsidR="00CC54EE" w:rsidRPr="000A3F59" w:rsidRDefault="00CC54EE" w:rsidP="00CC54EE">
      <w:pPr>
        <w:widowControl w:val="0"/>
        <w:numPr>
          <w:ilvl w:val="0"/>
          <w:numId w:val="1"/>
        </w:numPr>
        <w:tabs>
          <w:tab w:val="left" w:pos="1249"/>
        </w:tabs>
        <w:spacing w:after="0" w:line="302" w:lineRule="exact"/>
        <w:jc w:val="both"/>
        <w:rPr>
          <w:rFonts w:ascii="Calibri" w:eastAsia="Calibri" w:hAnsi="Calibri" w:cs="Times New Roman"/>
          <w:i/>
          <w:sz w:val="22"/>
          <w:szCs w:val="24"/>
        </w:rPr>
      </w:pPr>
      <w:r w:rsidRPr="000A3F59">
        <w:rPr>
          <w:rFonts w:ascii="Calibri" w:eastAsia="Calibri" w:hAnsi="Calibri" w:cs="Times New Roman"/>
          <w:i/>
          <w:sz w:val="22"/>
          <w:szCs w:val="24"/>
        </w:rPr>
        <w:t>Darbų kiekiai  yra preliminarūs ir Sutarties vykdymo metu jie gali kisti (didėti ir/ar mažėti), neviršijant maksimalios pirkimui skirtos sumos.</w:t>
      </w:r>
    </w:p>
    <w:p w:rsidR="00CC54EE" w:rsidRPr="000A3F59" w:rsidRDefault="00CC54EE" w:rsidP="00CC54EE">
      <w:pPr>
        <w:widowControl w:val="0"/>
        <w:tabs>
          <w:tab w:val="left" w:pos="1249"/>
        </w:tabs>
        <w:spacing w:after="0" w:line="302" w:lineRule="exact"/>
        <w:ind w:left="720"/>
        <w:jc w:val="both"/>
        <w:rPr>
          <w:rFonts w:ascii="Calibri" w:eastAsia="Calibri" w:hAnsi="Calibri" w:cs="Times New Roman"/>
          <w:i/>
          <w:sz w:val="22"/>
          <w:szCs w:val="24"/>
        </w:rPr>
      </w:pPr>
    </w:p>
    <w:p w:rsidR="00CC54EE" w:rsidRPr="000A3F59" w:rsidRDefault="00CC54EE" w:rsidP="00CC54EE">
      <w:pPr>
        <w:spacing w:after="0" w:line="276" w:lineRule="auto"/>
        <w:ind w:right="-1"/>
        <w:jc w:val="both"/>
        <w:rPr>
          <w:rFonts w:eastAsia="Times New Roman" w:cs="Times New Roman"/>
          <w:bCs/>
          <w:szCs w:val="24"/>
        </w:rPr>
      </w:pPr>
      <w:bookmarkStart w:id="1" w:name="_GoBack"/>
    </w:p>
    <w:bookmarkEnd w:id="1"/>
    <w:p w:rsidR="00CC54EE" w:rsidRPr="000A3F59" w:rsidRDefault="00CC54EE" w:rsidP="00CC54EE">
      <w:pPr>
        <w:spacing w:after="0" w:line="276" w:lineRule="auto"/>
        <w:ind w:right="-1"/>
        <w:jc w:val="both"/>
        <w:rPr>
          <w:rFonts w:eastAsia="Times New Roman" w:cs="Times New Roman"/>
          <w:bCs/>
          <w:szCs w:val="24"/>
        </w:rPr>
      </w:pPr>
    </w:p>
    <w:p w:rsidR="00D21019" w:rsidRDefault="00D21019"/>
    <w:sectPr w:rsidR="00D21019" w:rsidSect="00CC54E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77275"/>
    <w:multiLevelType w:val="hybridMultilevel"/>
    <w:tmpl w:val="ABA08B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C02782F"/>
    <w:multiLevelType w:val="hybridMultilevel"/>
    <w:tmpl w:val="2E6C48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95379"/>
    <w:multiLevelType w:val="hybridMultilevel"/>
    <w:tmpl w:val="9A0E94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DF0DE7"/>
    <w:multiLevelType w:val="hybridMultilevel"/>
    <w:tmpl w:val="2E6C48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754"/>
    <w:rsid w:val="00CC54EE"/>
    <w:rsid w:val="00D21019"/>
    <w:rsid w:val="00E137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572D7"/>
  <w15:chartTrackingRefBased/>
  <w15:docId w15:val="{28C04889-9815-48C6-B44C-A2443A5D8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C54E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2">
    <w:name w:val="Lentelės tinklelis2"/>
    <w:basedOn w:val="prastojilentel"/>
    <w:next w:val="Lentelstinklelis"/>
    <w:uiPriority w:val="59"/>
    <w:rsid w:val="00CC54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C54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7054</Words>
  <Characters>4022</Characters>
  <Application>Microsoft Office Word</Application>
  <DocSecurity>0</DocSecurity>
  <Lines>33</Lines>
  <Paragraphs>22</Paragraphs>
  <ScaleCrop>false</ScaleCrop>
  <Company>HP Inc.</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2</cp:revision>
  <dcterms:created xsi:type="dcterms:W3CDTF">2025-05-09T10:48:00Z</dcterms:created>
  <dcterms:modified xsi:type="dcterms:W3CDTF">2025-05-09T11:00:00Z</dcterms:modified>
</cp:coreProperties>
</file>